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7" w:rsidRPr="007270BF" w:rsidRDefault="00394F55" w:rsidP="0003366A">
      <w:pPr>
        <w:spacing w:after="0"/>
        <w:rPr>
          <w:rFonts w:cstheme="minorHAnsi"/>
          <w:b/>
        </w:rPr>
      </w:pPr>
      <w:r w:rsidRPr="007270BF">
        <w:rPr>
          <w:rFonts w:cstheme="minorHAnsi"/>
          <w:b/>
        </w:rPr>
        <w:t xml:space="preserve">Library Volunteer </w:t>
      </w:r>
      <w:r w:rsidR="004D0045" w:rsidRPr="007270BF">
        <w:rPr>
          <w:rFonts w:cstheme="minorHAnsi"/>
          <w:b/>
        </w:rPr>
        <w:t xml:space="preserve">Leaders </w:t>
      </w:r>
      <w:r w:rsidR="00F161FF" w:rsidRPr="007270BF">
        <w:rPr>
          <w:rFonts w:cstheme="minorHAnsi"/>
          <w:b/>
        </w:rPr>
        <w:t>- Notes</w:t>
      </w:r>
    </w:p>
    <w:p w:rsidR="00E15417" w:rsidRPr="007270BF" w:rsidRDefault="002A233A" w:rsidP="0003366A">
      <w:pPr>
        <w:spacing w:after="0"/>
        <w:rPr>
          <w:rFonts w:cstheme="minorHAnsi"/>
          <w:b/>
        </w:rPr>
      </w:pPr>
      <w:r w:rsidRPr="007270BF">
        <w:rPr>
          <w:rFonts w:cstheme="minorHAnsi"/>
          <w:b/>
        </w:rPr>
        <w:t>7/</w:t>
      </w:r>
      <w:r w:rsidR="006763C0" w:rsidRPr="007270BF">
        <w:rPr>
          <w:rFonts w:cstheme="minorHAnsi"/>
          <w:b/>
        </w:rPr>
        <w:t>14</w:t>
      </w:r>
      <w:r w:rsidRPr="007270BF">
        <w:rPr>
          <w:rFonts w:cstheme="minorHAnsi"/>
          <w:b/>
        </w:rPr>
        <w:t>/21</w:t>
      </w:r>
      <w:r w:rsidR="00C37B5F" w:rsidRPr="007270BF">
        <w:rPr>
          <w:rFonts w:cstheme="minorHAnsi"/>
          <w:b/>
        </w:rPr>
        <w:t xml:space="preserve"> </w:t>
      </w:r>
      <w:r w:rsidR="000D3B8A" w:rsidRPr="007270BF">
        <w:rPr>
          <w:rFonts w:cstheme="minorHAnsi"/>
          <w:b/>
        </w:rPr>
        <w:t>1:30 EST</w:t>
      </w:r>
    </w:p>
    <w:p w:rsidR="00E15417" w:rsidRPr="007270BF" w:rsidRDefault="00E15417" w:rsidP="0003366A">
      <w:pPr>
        <w:spacing w:after="0"/>
        <w:rPr>
          <w:rFonts w:cstheme="minorHAnsi"/>
          <w:b/>
        </w:rPr>
      </w:pPr>
      <w:r w:rsidRPr="007270BF">
        <w:rPr>
          <w:rFonts w:cstheme="minorHAnsi"/>
          <w:b/>
        </w:rPr>
        <w:t>Host: Wendy Johnson</w:t>
      </w:r>
      <w:r w:rsidR="00394F55" w:rsidRPr="007270BF">
        <w:rPr>
          <w:rFonts w:cstheme="minorHAnsi"/>
          <w:b/>
        </w:rPr>
        <w:t>, Indianapolis Public Library</w:t>
      </w:r>
    </w:p>
    <w:p w:rsidR="005E051F" w:rsidRPr="007270BF" w:rsidRDefault="007821B4" w:rsidP="0003366A">
      <w:pPr>
        <w:spacing w:after="0"/>
        <w:rPr>
          <w:rFonts w:cstheme="minorHAnsi"/>
          <w:b/>
        </w:rPr>
      </w:pPr>
      <w:hyperlink r:id="rId9" w:history="1">
        <w:r w:rsidR="00E55076" w:rsidRPr="007270BF">
          <w:rPr>
            <w:rStyle w:val="Hyperlink"/>
            <w:rFonts w:cstheme="minorHAnsi"/>
            <w:b/>
          </w:rPr>
          <w:t>wjohnson@indypl.org</w:t>
        </w:r>
      </w:hyperlink>
    </w:p>
    <w:p w:rsidR="00DB774A" w:rsidRPr="007270BF" w:rsidRDefault="00DB774A" w:rsidP="0003366A">
      <w:pPr>
        <w:spacing w:after="0"/>
        <w:rPr>
          <w:rFonts w:cstheme="minorHAnsi"/>
        </w:rPr>
      </w:pPr>
    </w:p>
    <w:p w:rsidR="00323F92" w:rsidRPr="007270BF" w:rsidRDefault="00F175FB" w:rsidP="0003366A">
      <w:pPr>
        <w:spacing w:after="0"/>
        <w:rPr>
          <w:rFonts w:cstheme="minorHAnsi"/>
        </w:rPr>
      </w:pPr>
      <w:r w:rsidRPr="007270BF">
        <w:rPr>
          <w:rFonts w:cstheme="minorHAnsi"/>
        </w:rPr>
        <w:t xml:space="preserve">Hello, Friends </w:t>
      </w:r>
      <w:r w:rsidR="001E246A" w:rsidRPr="007270BF">
        <w:rPr>
          <w:rFonts w:cstheme="minorHAnsi"/>
        </w:rPr>
        <w:t>–</w:t>
      </w:r>
      <w:r w:rsidRPr="007270BF">
        <w:rPr>
          <w:rFonts w:cstheme="minorHAnsi"/>
        </w:rPr>
        <w:t xml:space="preserve"> </w:t>
      </w:r>
    </w:p>
    <w:p w:rsidR="007270BF" w:rsidRPr="007270BF" w:rsidRDefault="007270BF" w:rsidP="0003366A">
      <w:pPr>
        <w:spacing w:after="0"/>
        <w:rPr>
          <w:rFonts w:cstheme="minorHAnsi"/>
        </w:rPr>
      </w:pPr>
      <w:r>
        <w:rPr>
          <w:rFonts w:cstheme="minorHAnsi"/>
        </w:rPr>
        <w:t>We took a break from the handbook discussion this week to dive into an important question, “Are volunteers</w:t>
      </w:r>
      <w:r w:rsidR="002445DD">
        <w:rPr>
          <w:rFonts w:cstheme="minorHAnsi"/>
        </w:rPr>
        <w:t xml:space="preserve"> an</w:t>
      </w:r>
      <w:r>
        <w:rPr>
          <w:rFonts w:cstheme="minorHAnsi"/>
        </w:rPr>
        <w:t xml:space="preserve"> internal or external customer?” We may not have decided on an answer, but the conversation was very thought provoking!</w:t>
      </w:r>
    </w:p>
    <w:p w:rsidR="003B6420" w:rsidRPr="007270BF" w:rsidRDefault="00323F92" w:rsidP="0003366A">
      <w:pPr>
        <w:spacing w:after="0"/>
        <w:rPr>
          <w:rFonts w:cstheme="minorHAnsi"/>
        </w:rPr>
      </w:pPr>
      <w:r w:rsidRPr="007270BF">
        <w:rPr>
          <w:rFonts w:cstheme="minorHAnsi"/>
        </w:rPr>
        <w:t>Please</w:t>
      </w:r>
      <w:r w:rsidR="008722D0" w:rsidRPr="007270BF">
        <w:rPr>
          <w:rFonts w:cstheme="minorHAnsi"/>
        </w:rPr>
        <w:t>, t</w:t>
      </w:r>
      <w:r w:rsidR="00997BA2" w:rsidRPr="007270BF">
        <w:rPr>
          <w:rFonts w:cstheme="minorHAnsi"/>
        </w:rPr>
        <w:t xml:space="preserve">ake care! </w:t>
      </w:r>
    </w:p>
    <w:p w:rsidR="003B6420" w:rsidRPr="007270BF" w:rsidRDefault="003B6420" w:rsidP="0003366A">
      <w:pPr>
        <w:spacing w:after="0"/>
        <w:rPr>
          <w:rFonts w:cstheme="minorHAnsi"/>
        </w:rPr>
      </w:pPr>
      <w:r w:rsidRPr="007270BF">
        <w:rPr>
          <w:rFonts w:cstheme="minorHAnsi"/>
        </w:rPr>
        <w:t>Wendy</w:t>
      </w:r>
      <w:r w:rsidR="00A6280E" w:rsidRPr="007270BF">
        <w:rPr>
          <w:rFonts w:cstheme="minorHAnsi"/>
        </w:rPr>
        <w:t xml:space="preserve"> J</w:t>
      </w:r>
    </w:p>
    <w:p w:rsidR="00D11207" w:rsidRPr="007270BF" w:rsidRDefault="00972A3C" w:rsidP="00D11207">
      <w:pPr>
        <w:rPr>
          <w:rFonts w:cstheme="minorHAnsi"/>
          <w:b/>
        </w:rPr>
      </w:pPr>
      <w:r w:rsidRPr="007270B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F35FC" wp14:editId="4A46D58B">
                <wp:simplePos x="0" y="0"/>
                <wp:positionH relativeFrom="column">
                  <wp:posOffset>106680</wp:posOffset>
                </wp:positionH>
                <wp:positionV relativeFrom="paragraph">
                  <wp:posOffset>279400</wp:posOffset>
                </wp:positionV>
                <wp:extent cx="6088380" cy="1363980"/>
                <wp:effectExtent l="0" t="0" r="2667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 w:rsidR="005079A3"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</w:t>
                            </w:r>
                            <w:r w:rsidRPr="005079A3">
                              <w:rPr>
                                <w:rFonts w:cstheme="minorHAnsi"/>
                                <w:b/>
                              </w:rPr>
                              <w:t>the more smart people the better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5079A3" w:rsidRDefault="005079A3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22pt;width:479.4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" filled="f" strokeweight=".5pt">
                <v:path arrowok="t"/>
                <v:textbox>
                  <w:txbxContent>
                    <w:p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 w:rsidR="005079A3"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</w:t>
                      </w:r>
                      <w:r w:rsidRPr="005079A3">
                        <w:rPr>
                          <w:rFonts w:cstheme="minorHAnsi"/>
                          <w:b/>
                        </w:rPr>
                        <w:t>the more smart people the better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:rsidR="005079A3" w:rsidRDefault="005079A3" w:rsidP="00663E0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1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AB4" w:rsidRPr="007270BF" w:rsidRDefault="00DC334D" w:rsidP="007270BF">
      <w:pPr>
        <w:rPr>
          <w:rFonts w:cstheme="minorHAnsi"/>
        </w:rPr>
      </w:pPr>
      <w:r w:rsidRPr="007270BF">
        <w:rPr>
          <w:rFonts w:cstheme="minorHAnsi"/>
          <w:b/>
          <w:u w:val="single"/>
        </w:rPr>
        <w:t>Topics Discussed</w:t>
      </w:r>
    </w:p>
    <w:p w:rsidR="00D520FF" w:rsidRPr="007270BF" w:rsidRDefault="004D5E5B" w:rsidP="00D520FF">
      <w:pPr>
        <w:spacing w:after="0"/>
        <w:rPr>
          <w:rFonts w:cstheme="minorHAnsi"/>
          <w:b/>
        </w:rPr>
      </w:pPr>
      <w:r w:rsidRPr="007270BF">
        <w:rPr>
          <w:rFonts w:cstheme="minorHAnsi"/>
          <w:b/>
        </w:rPr>
        <w:t>Housekeeping</w:t>
      </w:r>
    </w:p>
    <w:p w:rsidR="004404BE" w:rsidRPr="007270BF" w:rsidRDefault="004404BE" w:rsidP="001F59D5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7270BF">
        <w:rPr>
          <w:rFonts w:cstheme="minorHAnsi"/>
        </w:rPr>
        <w:t>The National Alliance for Volunteer Engagement</w:t>
      </w:r>
      <w:r w:rsidR="001F59D5" w:rsidRPr="007270BF">
        <w:rPr>
          <w:rFonts w:cstheme="minorHAnsi"/>
        </w:rPr>
        <w:t xml:space="preserve">: </w:t>
      </w:r>
      <w:hyperlink r:id="rId12" w:history="1">
        <w:r w:rsidR="001F59D5" w:rsidRPr="007270BF">
          <w:rPr>
            <w:rStyle w:val="Hyperlink"/>
            <w:rFonts w:cstheme="minorHAnsi"/>
          </w:rPr>
          <w:t>https://all4engagement.org/</w:t>
        </w:r>
      </w:hyperlink>
      <w:r w:rsidR="001F59D5" w:rsidRPr="007270BF">
        <w:rPr>
          <w:rFonts w:cstheme="minorHAnsi"/>
        </w:rPr>
        <w:t xml:space="preserve">. Wendy J. heard about this during the MAVA conference. </w:t>
      </w:r>
      <w:r w:rsidR="003C0A5B">
        <w:rPr>
          <w:rFonts w:cstheme="minorHAnsi"/>
        </w:rPr>
        <w:t>Wendy J. emailed with Beth Steinhorn, set up a phone call to discuss details.</w:t>
      </w:r>
    </w:p>
    <w:p w:rsidR="00E74D08" w:rsidRPr="007270BF" w:rsidRDefault="001F59D5" w:rsidP="001F59D5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7270BF">
        <w:rPr>
          <w:rFonts w:cstheme="minorHAnsi"/>
        </w:rPr>
        <w:t xml:space="preserve">Better Impact Demo: </w:t>
      </w:r>
      <w:r w:rsidR="00FD3FF1" w:rsidRPr="007270BF">
        <w:rPr>
          <w:rFonts w:cstheme="minorHAnsi"/>
        </w:rPr>
        <w:t xml:space="preserve">Coming soon! </w:t>
      </w:r>
      <w:r w:rsidRPr="007270BF">
        <w:rPr>
          <w:rFonts w:cstheme="minorHAnsi"/>
        </w:rPr>
        <w:t xml:space="preserve">We’re going to set up a small tour for our Wednesday meeting, </w:t>
      </w:r>
      <w:proofErr w:type="gramStart"/>
      <w:r w:rsidRPr="007270BF">
        <w:rPr>
          <w:rFonts w:cstheme="minorHAnsi"/>
        </w:rPr>
        <w:t>then</w:t>
      </w:r>
      <w:proofErr w:type="gramEnd"/>
      <w:r w:rsidRPr="007270BF">
        <w:rPr>
          <w:rFonts w:cstheme="minorHAnsi"/>
        </w:rPr>
        <w:t xml:space="preserve"> arrange for a separate in-depth discussion. </w:t>
      </w:r>
      <w:r w:rsidR="000413DF" w:rsidRPr="007270BF">
        <w:rPr>
          <w:rFonts w:cstheme="minorHAnsi"/>
        </w:rPr>
        <w:t>Offers from</w:t>
      </w:r>
      <w:r w:rsidRPr="007270BF">
        <w:rPr>
          <w:rFonts w:cstheme="minorHAnsi"/>
        </w:rPr>
        <w:t xml:space="preserve"> Better Impact Users</w:t>
      </w:r>
      <w:r w:rsidR="000413DF" w:rsidRPr="007270BF">
        <w:rPr>
          <w:rFonts w:cstheme="minorHAnsi"/>
        </w:rPr>
        <w:t xml:space="preserve">: Tammy Steffens, Kristin </w:t>
      </w:r>
      <w:proofErr w:type="spellStart"/>
      <w:r w:rsidR="000413DF" w:rsidRPr="007270BF">
        <w:rPr>
          <w:rFonts w:cstheme="minorHAnsi"/>
        </w:rPr>
        <w:t>Lablow</w:t>
      </w:r>
      <w:proofErr w:type="spellEnd"/>
      <w:r w:rsidR="000413DF" w:rsidRPr="007270BF">
        <w:rPr>
          <w:rFonts w:cstheme="minorHAnsi"/>
        </w:rPr>
        <w:t>, Emily Fleming,</w:t>
      </w:r>
      <w:r w:rsidRPr="007270BF">
        <w:rPr>
          <w:rFonts w:cstheme="minorHAnsi"/>
        </w:rPr>
        <w:t xml:space="preserve"> and</w:t>
      </w:r>
      <w:r w:rsidR="000413DF" w:rsidRPr="007270BF">
        <w:rPr>
          <w:rFonts w:cstheme="minorHAnsi"/>
        </w:rPr>
        <w:t xml:space="preserve"> Leslie Goto</w:t>
      </w:r>
      <w:r w:rsidR="00FD3FF1" w:rsidRPr="007270BF">
        <w:rPr>
          <w:rFonts w:cstheme="minorHAnsi"/>
        </w:rPr>
        <w:t xml:space="preserve">. </w:t>
      </w:r>
      <w:r w:rsidR="002A233A" w:rsidRPr="007270BF">
        <w:rPr>
          <w:rFonts w:cstheme="minorHAnsi"/>
        </w:rPr>
        <w:t>If you’d like to help with the tour/demo please reach out to one of these folks.</w:t>
      </w:r>
    </w:p>
    <w:p w:rsidR="00EB3224" w:rsidRPr="007270BF" w:rsidRDefault="00EB3224" w:rsidP="00EB3224">
      <w:pPr>
        <w:pStyle w:val="ListParagraph"/>
        <w:spacing w:after="0"/>
        <w:rPr>
          <w:rFonts w:cstheme="minorHAnsi"/>
        </w:rPr>
      </w:pPr>
    </w:p>
    <w:p w:rsidR="007270BF" w:rsidRPr="007270BF" w:rsidRDefault="007270BF" w:rsidP="007270BF">
      <w:pPr>
        <w:spacing w:after="0"/>
        <w:rPr>
          <w:rFonts w:cstheme="minorHAnsi"/>
          <w:b/>
        </w:rPr>
      </w:pPr>
      <w:r w:rsidRPr="007270BF">
        <w:rPr>
          <w:rFonts w:cstheme="minorHAnsi"/>
          <w:b/>
        </w:rPr>
        <w:t>New building question</w:t>
      </w:r>
    </w:p>
    <w:p w:rsidR="007270BF" w:rsidRDefault="007270BF" w:rsidP="00805E03">
      <w:pPr>
        <w:spacing w:after="0"/>
        <w:rPr>
          <w:rFonts w:cstheme="minorHAnsi"/>
        </w:rPr>
      </w:pPr>
      <w:r w:rsidRPr="007270BF">
        <w:rPr>
          <w:rFonts w:cstheme="minorHAnsi"/>
        </w:rPr>
        <w:t xml:space="preserve">Cedar Rapids is beginning a needs assessment phase of designing a new building. Do any of your libraries operate </w:t>
      </w:r>
      <w:proofErr w:type="gramStart"/>
      <w:r w:rsidRPr="007270BF">
        <w:rPr>
          <w:rFonts w:cstheme="minorHAnsi"/>
        </w:rPr>
        <w:t>a  mixed</w:t>
      </w:r>
      <w:proofErr w:type="gramEnd"/>
      <w:r w:rsidRPr="007270BF">
        <w:rPr>
          <w:rFonts w:cstheme="minorHAnsi"/>
        </w:rPr>
        <w:t xml:space="preserve"> use space model with a workforce development or human services agency? We are compiling a list of libraries with this format to research. </w:t>
      </w:r>
      <w:r>
        <w:rPr>
          <w:rFonts w:cstheme="minorHAnsi"/>
        </w:rPr>
        <w:t>Please share your thoughts with Jessica Link.</w:t>
      </w:r>
    </w:p>
    <w:p w:rsidR="007270BF" w:rsidRDefault="007270BF" w:rsidP="00805E03">
      <w:pPr>
        <w:pStyle w:val="ListParagraph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t>Small business development organization</w:t>
      </w:r>
    </w:p>
    <w:p w:rsidR="007270BF" w:rsidRDefault="00805E03" w:rsidP="00805E03">
      <w:pPr>
        <w:spacing w:after="0"/>
        <w:rPr>
          <w:rFonts w:cstheme="minorHAnsi"/>
        </w:rPr>
      </w:pPr>
      <w:r w:rsidRPr="00805E03">
        <w:rPr>
          <w:rFonts w:cstheme="minorHAnsi"/>
          <w:b/>
        </w:rPr>
        <w:t>Speaker request for recommendations</w:t>
      </w:r>
      <w:r>
        <w:rPr>
          <w:rFonts w:cstheme="minorHAnsi"/>
        </w:rPr>
        <w:t xml:space="preserve"> – topic, Staff embracing system-wide volunteer integration</w:t>
      </w:r>
    </w:p>
    <w:p w:rsidR="00805E03" w:rsidRDefault="00805E03" w:rsidP="00805E03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>
        <w:rPr>
          <w:rFonts w:cstheme="minorHAnsi"/>
        </w:rPr>
        <w:t>Beth Steinhorn</w:t>
      </w:r>
    </w:p>
    <w:p w:rsidR="00805E03" w:rsidRDefault="00805E03" w:rsidP="00805E03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>
        <w:rPr>
          <w:rFonts w:cstheme="minorHAnsi"/>
        </w:rPr>
        <w:t>Rob Jackson</w:t>
      </w:r>
    </w:p>
    <w:p w:rsidR="00805E03" w:rsidRDefault="00805E03" w:rsidP="00805E03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Check with Points of Light and Service Enterprise</w:t>
      </w:r>
    </w:p>
    <w:p w:rsidR="00712D66" w:rsidRDefault="00712D66" w:rsidP="00805E03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>
        <w:rPr>
          <w:rFonts w:cstheme="minorHAnsi"/>
        </w:rPr>
        <w:t>Wendy at MAVA</w:t>
      </w:r>
    </w:p>
    <w:p w:rsidR="00712D66" w:rsidRDefault="00712D66" w:rsidP="00805E03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>
        <w:rPr>
          <w:rFonts w:cstheme="minorHAnsi"/>
        </w:rPr>
        <w:t>Tobi Johnson</w:t>
      </w:r>
    </w:p>
    <w:p w:rsidR="00712D66" w:rsidRDefault="00712D66" w:rsidP="00805E03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>
        <w:rPr>
          <w:rFonts w:cstheme="minorHAnsi"/>
        </w:rPr>
        <w:t>Member of this group since we know libraries</w:t>
      </w:r>
    </w:p>
    <w:p w:rsidR="00712D66" w:rsidRDefault="00712D66" w:rsidP="002445DD">
      <w:pPr>
        <w:spacing w:after="0"/>
        <w:rPr>
          <w:rFonts w:eastAsia="Times New Roman" w:cstheme="minorHAnsi"/>
          <w:b/>
          <w:color w:val="000000"/>
        </w:rPr>
      </w:pPr>
    </w:p>
    <w:p w:rsidR="007270BF" w:rsidRDefault="002445DD" w:rsidP="002445DD">
      <w:pPr>
        <w:spacing w:after="0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Are volunteers an </w:t>
      </w:r>
      <w:r w:rsidR="007270BF" w:rsidRPr="007270BF">
        <w:rPr>
          <w:rFonts w:eastAsia="Times New Roman" w:cstheme="minorHAnsi"/>
          <w:b/>
          <w:color w:val="000000"/>
        </w:rPr>
        <w:t>internal or external customers?</w:t>
      </w:r>
    </w:p>
    <w:p w:rsidR="002445DD" w:rsidRDefault="002445DD" w:rsidP="002445DD">
      <w:pPr>
        <w:pStyle w:val="ListParagraph"/>
        <w:numPr>
          <w:ilvl w:val="0"/>
          <w:numId w:val="46"/>
        </w:numPr>
        <w:spacing w:after="0"/>
        <w:rPr>
          <w:rFonts w:eastAsia="Times New Roman" w:cstheme="minorHAnsi"/>
          <w:color w:val="000000"/>
        </w:rPr>
      </w:pPr>
      <w:r w:rsidRPr="002445DD">
        <w:rPr>
          <w:rFonts w:eastAsia="Times New Roman" w:cstheme="minorHAnsi"/>
          <w:color w:val="000000"/>
        </w:rPr>
        <w:t>Both</w:t>
      </w:r>
      <w:r>
        <w:rPr>
          <w:rFonts w:eastAsia="Times New Roman" w:cstheme="minorHAnsi"/>
          <w:color w:val="000000"/>
        </w:rPr>
        <w:t xml:space="preserve"> – volunteer when “on the clock”; external patron all other times</w:t>
      </w:r>
    </w:p>
    <w:p w:rsidR="002445DD" w:rsidRDefault="002445DD" w:rsidP="002445DD">
      <w:pPr>
        <w:pStyle w:val="ListParagraph"/>
        <w:numPr>
          <w:ilvl w:val="0"/>
          <w:numId w:val="46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Internal – volunteers are “part of the family”; have access to most everything; follow staff guidelines</w:t>
      </w:r>
    </w:p>
    <w:p w:rsidR="002445DD" w:rsidRPr="002445DD" w:rsidRDefault="002445DD" w:rsidP="002445DD">
      <w:pPr>
        <w:pStyle w:val="ListParagraph"/>
        <w:numPr>
          <w:ilvl w:val="0"/>
          <w:numId w:val="46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External – Volunteerism can be viewed as a community program; they are donors; there are no consequences if they leave early, stop coming, or take a few months off.</w:t>
      </w:r>
    </w:p>
    <w:p w:rsidR="007270BF" w:rsidRDefault="002445DD" w:rsidP="002445DD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VolunTeen</w:t>
      </w:r>
      <w:proofErr w:type="spellEnd"/>
      <w:r>
        <w:rPr>
          <w:rFonts w:eastAsia="Times New Roman" w:cstheme="minorHAnsi"/>
          <w:color w:val="000000"/>
        </w:rPr>
        <w:t xml:space="preserve"> is a program, but adults are not a program – they are a resource</w:t>
      </w:r>
    </w:p>
    <w:p w:rsidR="00905DF8" w:rsidRDefault="00905DF8" w:rsidP="002445DD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Staff and volunteers are working toward the same mission</w:t>
      </w:r>
    </w:p>
    <w:p w:rsidR="00093986" w:rsidRDefault="00905DF8" w:rsidP="002445DD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Ask </w:t>
      </w:r>
      <w:r w:rsidR="00093986">
        <w:rPr>
          <w:rFonts w:eastAsia="Times New Roman" w:cstheme="minorHAnsi"/>
          <w:color w:val="000000"/>
        </w:rPr>
        <w:t>your executive team this question</w:t>
      </w:r>
    </w:p>
    <w:p w:rsidR="00905DF8" w:rsidRDefault="00905DF8" w:rsidP="002445DD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Ask staff what is culture of the organization</w:t>
      </w:r>
    </w:p>
    <w:p w:rsidR="00905DF8" w:rsidRDefault="00093986" w:rsidP="002445DD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Volunteer Program vs. integrated to mission as a resource</w:t>
      </w:r>
    </w:p>
    <w:p w:rsidR="00093986" w:rsidRDefault="00093986" w:rsidP="002445DD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Volunteers are celebrated; in-the-know; ideally feel part of the team; can be an ambassador</w:t>
      </w:r>
    </w:p>
    <w:p w:rsidR="00093986" w:rsidRDefault="00093986" w:rsidP="002445DD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Volunteers embrace the culture</w:t>
      </w:r>
    </w:p>
    <w:p w:rsidR="00825523" w:rsidRDefault="00825523" w:rsidP="00825523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Does this raise the question that volunteers are more invested than staff?</w:t>
      </w:r>
    </w:p>
    <w:p w:rsidR="00825523" w:rsidRDefault="00093986" w:rsidP="00825523">
      <w:pPr>
        <w:pStyle w:val="ListParagraph"/>
        <w:numPr>
          <w:ilvl w:val="1"/>
          <w:numId w:val="46"/>
        </w:numPr>
        <w:rPr>
          <w:rFonts w:eastAsia="Times New Roman" w:cstheme="minorHAnsi"/>
          <w:color w:val="000000"/>
        </w:rPr>
      </w:pPr>
      <w:r w:rsidRPr="00825523">
        <w:rPr>
          <w:rFonts w:eastAsia="Times New Roman" w:cstheme="minorHAnsi"/>
          <w:color w:val="000000"/>
        </w:rPr>
        <w:t>There is deeply rooted motivation in each volunteer’s “reason”</w:t>
      </w:r>
      <w:r w:rsidR="00825523" w:rsidRPr="00825523">
        <w:rPr>
          <w:rFonts w:eastAsia="Times New Roman" w:cstheme="minorHAnsi"/>
          <w:color w:val="000000"/>
        </w:rPr>
        <w:t>.</w:t>
      </w:r>
    </w:p>
    <w:p w:rsidR="00825523" w:rsidRPr="00825523" w:rsidRDefault="00825523" w:rsidP="00825523">
      <w:pPr>
        <w:pStyle w:val="ListParagraph"/>
        <w:numPr>
          <w:ilvl w:val="1"/>
          <w:numId w:val="46"/>
        </w:numPr>
        <w:rPr>
          <w:rFonts w:eastAsia="Times New Roman" w:cstheme="minorHAnsi"/>
          <w:color w:val="000000"/>
        </w:rPr>
      </w:pPr>
      <w:r>
        <w:t>I think Volunteers are more invested in the library than contractors would be</w:t>
      </w:r>
      <w:r>
        <w:t>.</w:t>
      </w:r>
    </w:p>
    <w:p w:rsidR="00093986" w:rsidRPr="00712D66" w:rsidRDefault="00825523" w:rsidP="00825523">
      <w:pPr>
        <w:pStyle w:val="ListParagraph"/>
        <w:numPr>
          <w:ilvl w:val="1"/>
          <w:numId w:val="46"/>
        </w:numPr>
        <w:rPr>
          <w:rFonts w:eastAsia="Times New Roman" w:cstheme="minorHAnsi"/>
          <w:color w:val="000000"/>
        </w:rPr>
      </w:pPr>
      <w:r>
        <w:t>I think it may be important to create a focus on redefining the word "volun</w:t>
      </w:r>
      <w:r>
        <w:t>teer". I feel there should be a</w:t>
      </w:r>
      <w:r>
        <w:t xml:space="preserve"> stronger emphasis on their impact and importance to their community.</w:t>
      </w:r>
    </w:p>
    <w:p w:rsidR="00712D66" w:rsidRDefault="00712D66" w:rsidP="00712D66">
      <w:pPr>
        <w:pStyle w:val="ListParagraph"/>
        <w:numPr>
          <w:ilvl w:val="1"/>
          <w:numId w:val="46"/>
        </w:numPr>
      </w:pPr>
      <w:r>
        <w:t>Good point, Wendy</w:t>
      </w:r>
      <w:r>
        <w:t xml:space="preserve"> M</w:t>
      </w:r>
      <w:r>
        <w:t>. I feel it's not a question of how much they are invested, but which parts of our missions they are most invested in.</w:t>
      </w:r>
    </w:p>
    <w:p w:rsidR="00712D66" w:rsidRDefault="00712D66" w:rsidP="00712D66">
      <w:pPr>
        <w:pStyle w:val="ListParagraph"/>
        <w:numPr>
          <w:ilvl w:val="1"/>
          <w:numId w:val="46"/>
        </w:numPr>
      </w:pPr>
      <w:r>
        <w:t>I think not more invested, but differently invested if that makes sense?</w:t>
      </w:r>
    </w:p>
    <w:p w:rsidR="00712D66" w:rsidRDefault="00712D66" w:rsidP="00712D66">
      <w:pPr>
        <w:pStyle w:val="ListParagraph"/>
        <w:numPr>
          <w:ilvl w:val="1"/>
          <w:numId w:val="46"/>
        </w:numPr>
      </w:pPr>
      <w:r>
        <w:t>Volunteers also have a passion because they don't have to be there. Staff also share this passion overall. I would not say one group is more invested than another group</w:t>
      </w:r>
    </w:p>
    <w:p w:rsidR="00712D66" w:rsidRDefault="00712D66" w:rsidP="00712D66">
      <w:pPr>
        <w:pStyle w:val="ListParagraph"/>
        <w:numPr>
          <w:ilvl w:val="1"/>
          <w:numId w:val="46"/>
        </w:numPr>
      </w:pPr>
      <w:r>
        <w:t xml:space="preserve">Devil's advocate moment... Some staff are just there for a paycheck and not the values of the </w:t>
      </w:r>
      <w:r>
        <w:t>organization</w:t>
      </w:r>
    </w:p>
    <w:p w:rsidR="00712D66" w:rsidRPr="00712D66" w:rsidRDefault="00712D66" w:rsidP="00712D66">
      <w:pPr>
        <w:pStyle w:val="ListParagraph"/>
        <w:numPr>
          <w:ilvl w:val="1"/>
          <w:numId w:val="46"/>
        </w:numPr>
      </w:pPr>
      <w:r w:rsidRPr="00712D66">
        <w:rPr>
          <w:rFonts w:eastAsia="Times New Roman" w:cstheme="minorHAnsi"/>
          <w:color w:val="000000"/>
        </w:rPr>
        <w:t xml:space="preserve">Some staff </w:t>
      </w:r>
      <w:proofErr w:type="gramStart"/>
      <w:r w:rsidRPr="00712D66">
        <w:rPr>
          <w:rFonts w:eastAsia="Times New Roman" w:cstheme="minorHAnsi"/>
          <w:color w:val="000000"/>
        </w:rPr>
        <w:t>are</w:t>
      </w:r>
      <w:proofErr w:type="gramEnd"/>
      <w:r w:rsidRPr="00712D66">
        <w:rPr>
          <w:rFonts w:eastAsia="Times New Roman" w:cstheme="minorHAnsi"/>
          <w:color w:val="000000"/>
        </w:rPr>
        <w:t xml:space="preserve"> passionate. And some volunteers are not passionate and just want something to do. Point of reference from the group: </w:t>
      </w:r>
      <w:r>
        <w:t>I have 10+ volunteers with over 15 years with us. We only have 3 staff with that I think.</w:t>
      </w:r>
    </w:p>
    <w:p w:rsidR="00825523" w:rsidRPr="00712D66" w:rsidRDefault="00825523" w:rsidP="00712D66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t>Volunteer training and communication</w:t>
      </w:r>
      <w:r w:rsidR="00712D66" w:rsidRPr="00712D66">
        <w:t xml:space="preserve"> </w:t>
      </w:r>
    </w:p>
    <w:p w:rsidR="00825523" w:rsidRPr="00825523" w:rsidRDefault="00825523" w:rsidP="00825523">
      <w:pPr>
        <w:pStyle w:val="ListParagraph"/>
        <w:numPr>
          <w:ilvl w:val="1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Not all staff get the same communication, so it’s okay that volunteers don’t either</w:t>
      </w:r>
    </w:p>
    <w:p w:rsidR="00093986" w:rsidRDefault="00093986" w:rsidP="00825523">
      <w:pPr>
        <w:pStyle w:val="ListParagraph"/>
        <w:numPr>
          <w:ilvl w:val="1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Volunteers are invited to staff gathering events. But staff meetings have information relayed that would not be appropriate for volunteers.</w:t>
      </w:r>
    </w:p>
    <w:p w:rsidR="00093986" w:rsidRDefault="00093986" w:rsidP="00825523">
      <w:pPr>
        <w:pStyle w:val="ListParagraph"/>
        <w:numPr>
          <w:ilvl w:val="1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Volunteers are not included in staff meetings</w:t>
      </w:r>
    </w:p>
    <w:p w:rsidR="00825523" w:rsidRDefault="00093986" w:rsidP="00825523">
      <w:pPr>
        <w:pStyle w:val="ListParagraph"/>
        <w:numPr>
          <w:ilvl w:val="1"/>
          <w:numId w:val="46"/>
        </w:numPr>
      </w:pPr>
      <w:r>
        <w:t>Completely agree with providing access to similar &amp; appropriate training as staff and looking into getting Niche for volunteers up and running!</w:t>
      </w:r>
    </w:p>
    <w:p w:rsidR="00093986" w:rsidRDefault="00825523" w:rsidP="00825523">
      <w:pPr>
        <w:pStyle w:val="ListParagraph"/>
        <w:numPr>
          <w:ilvl w:val="0"/>
          <w:numId w:val="46"/>
        </w:numPr>
      </w:pPr>
      <w:r>
        <w:lastRenderedPageBreak/>
        <w:t>S</w:t>
      </w:r>
      <w:r w:rsidR="00093986">
        <w:t>ize of organization is also an aspect of the external vs</w:t>
      </w:r>
      <w:r>
        <w:t>.</w:t>
      </w:r>
      <w:r w:rsidR="00093986">
        <w:t xml:space="preserve"> internal</w:t>
      </w:r>
    </w:p>
    <w:p w:rsidR="00825523" w:rsidRPr="00825523" w:rsidRDefault="00825523" w:rsidP="00712D66"/>
    <w:p w:rsidR="00805E03" w:rsidRPr="00805E03" w:rsidRDefault="007821B4" w:rsidP="00805E03">
      <w:pPr>
        <w:spacing w:after="0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Volunteer Situation (aka a story problem)</w:t>
      </w:r>
    </w:p>
    <w:p w:rsidR="007270BF" w:rsidRDefault="00805E03" w:rsidP="00805E03">
      <w:p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volunteer interjects herself into staff conversations, gives unsolicited advice, and makes snide remarks. </w:t>
      </w:r>
      <w:r w:rsidR="00712D66">
        <w:rPr>
          <w:rFonts w:eastAsia="Times New Roman" w:cstheme="minorHAnsi"/>
          <w:color w:val="000000"/>
        </w:rPr>
        <w:t xml:space="preserve">Frequently walks through staff area to get coffee – then stops to </w:t>
      </w:r>
      <w:proofErr w:type="gramStart"/>
      <w:r w:rsidR="00712D66">
        <w:rPr>
          <w:rFonts w:eastAsia="Times New Roman" w:cstheme="minorHAnsi"/>
          <w:color w:val="000000"/>
        </w:rPr>
        <w:t>chat</w:t>
      </w:r>
      <w:proofErr w:type="gramEnd"/>
      <w:r w:rsidR="00712D66">
        <w:rPr>
          <w:rFonts w:eastAsia="Times New Roman" w:cstheme="minorHAnsi"/>
          <w:color w:val="000000"/>
        </w:rPr>
        <w:t xml:space="preserve"> interrupting staff work. </w:t>
      </w:r>
      <w:r>
        <w:rPr>
          <w:rFonts w:eastAsia="Times New Roman" w:cstheme="minorHAnsi"/>
          <w:color w:val="000000"/>
        </w:rPr>
        <w:t>They would like to return to their volunteer role, but the branch volunteer point person/coordinator is concerned. What do you do?</w:t>
      </w:r>
    </w:p>
    <w:p w:rsidR="00805E03" w:rsidRDefault="00805E03" w:rsidP="00805E03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Grace from a year with COVID, give her a chance to prove herself</w:t>
      </w:r>
    </w:p>
    <w:p w:rsidR="00805E03" w:rsidRDefault="00805E03" w:rsidP="00805E03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Welcome back training for all volunteers</w:t>
      </w:r>
    </w:p>
    <w:p w:rsidR="00805E03" w:rsidRDefault="00805E03" w:rsidP="00805E03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Check-in with the volunteer, “</w:t>
      </w:r>
      <w:r w:rsidR="009A3D6D">
        <w:rPr>
          <w:rFonts w:eastAsia="Times New Roman" w:cstheme="minorHAnsi"/>
          <w:color w:val="000000"/>
        </w:rPr>
        <w:t>W</w:t>
      </w:r>
      <w:r>
        <w:rPr>
          <w:rFonts w:eastAsia="Times New Roman" w:cstheme="minorHAnsi"/>
          <w:color w:val="000000"/>
        </w:rPr>
        <w:t>hat do you need?”</w:t>
      </w:r>
    </w:p>
    <w:p w:rsidR="00805E03" w:rsidRDefault="009A3D6D" w:rsidP="00805E03">
      <w:pPr>
        <w:pStyle w:val="ListParagraph"/>
        <w:numPr>
          <w:ilvl w:val="0"/>
          <w:numId w:val="46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Reestablish boundaries upon return</w:t>
      </w:r>
    </w:p>
    <w:p w:rsidR="00F1516E" w:rsidRPr="007821B4" w:rsidRDefault="00712D66" w:rsidP="00F1516E">
      <w:pPr>
        <w:pStyle w:val="ListParagraph"/>
        <w:numPr>
          <w:ilvl w:val="0"/>
          <w:numId w:val="46"/>
        </w:numPr>
        <w:spacing w:after="0"/>
        <w:rPr>
          <w:rFonts w:cstheme="minorHAnsi"/>
          <w:b/>
        </w:rPr>
      </w:pPr>
      <w:r w:rsidRPr="007821B4">
        <w:rPr>
          <w:rFonts w:eastAsia="Times New Roman" w:cstheme="minorHAnsi"/>
          <w:color w:val="000000"/>
        </w:rPr>
        <w:t>Is there a policy about volunteers in staff work areas?</w:t>
      </w:r>
    </w:p>
    <w:p w:rsidR="009E6E93" w:rsidRPr="007270BF" w:rsidRDefault="009E6E93" w:rsidP="009E6E93">
      <w:pPr>
        <w:pStyle w:val="ListParagraph"/>
        <w:spacing w:after="0"/>
        <w:rPr>
          <w:rFonts w:cstheme="minorHAnsi"/>
        </w:rPr>
      </w:pPr>
    </w:p>
    <w:p w:rsidR="00C34AA5" w:rsidRPr="007270BF" w:rsidRDefault="00C34AA5" w:rsidP="00C34AA5">
      <w:pPr>
        <w:spacing w:after="0"/>
        <w:rPr>
          <w:rFonts w:cstheme="minorHAnsi"/>
          <w:b/>
          <w:u w:val="single"/>
        </w:rPr>
      </w:pPr>
      <w:r w:rsidRPr="007270BF">
        <w:rPr>
          <w:rFonts w:cstheme="minorHAnsi"/>
          <w:b/>
          <w:u w:val="single"/>
        </w:rPr>
        <w:t>Training Opportunities</w:t>
      </w:r>
    </w:p>
    <w:p w:rsidR="00A93FD6" w:rsidRPr="007270BF" w:rsidRDefault="00A93FD6" w:rsidP="00A93FD6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B0A0B"/>
        </w:rPr>
      </w:pPr>
      <w:r w:rsidRPr="007270BF">
        <w:rPr>
          <w:rFonts w:eastAsia="Times New Roman" w:cstheme="minorHAnsi"/>
          <w:color w:val="0B0A0B"/>
        </w:rPr>
        <w:t xml:space="preserve">CCVA 2021 Global Leaders of Volunteers Speaker Series, </w:t>
      </w:r>
      <w:hyperlink r:id="rId13" w:history="1">
        <w:r w:rsidRPr="007270BF">
          <w:rPr>
            <w:rStyle w:val="Hyperlink"/>
            <w:rFonts w:eastAsia="Times New Roman" w:cstheme="minorHAnsi"/>
          </w:rPr>
          <w:t>https://cvacert.org/2021-global-leaders-of-volunteers-speakers-series/</w:t>
        </w:r>
      </w:hyperlink>
      <w:r w:rsidRPr="007270BF">
        <w:rPr>
          <w:rFonts w:eastAsia="Times New Roman" w:cstheme="minorHAnsi"/>
          <w:color w:val="0B0A0B"/>
        </w:rPr>
        <w:t xml:space="preserve"> </w:t>
      </w:r>
      <w:r w:rsidR="009C1DEC" w:rsidRPr="007270BF">
        <w:rPr>
          <w:rFonts w:eastAsia="Times New Roman" w:cstheme="minorHAnsi"/>
          <w:color w:val="0B0A0B"/>
        </w:rPr>
        <w:t xml:space="preserve"> Last one this year is July 1</w:t>
      </w:r>
      <w:r w:rsidR="002D43B5" w:rsidRPr="007270BF">
        <w:rPr>
          <w:rFonts w:eastAsia="Times New Roman" w:cstheme="minorHAnsi"/>
          <w:color w:val="0B0A0B"/>
        </w:rPr>
        <w:t xml:space="preserve">9, 3 pm EST </w:t>
      </w:r>
      <w:r w:rsidR="009C1DEC" w:rsidRPr="007270BF">
        <w:rPr>
          <w:rFonts w:eastAsia="Times New Roman" w:cstheme="minorHAnsi"/>
          <w:color w:val="0B0A0B"/>
        </w:rPr>
        <w:t xml:space="preserve">on salary </w:t>
      </w:r>
      <w:r w:rsidR="002D43B5" w:rsidRPr="007270BF">
        <w:rPr>
          <w:rFonts w:eastAsia="Times New Roman" w:cstheme="minorHAnsi"/>
          <w:color w:val="0B0A0B"/>
        </w:rPr>
        <w:t xml:space="preserve">negotiation with Megan </w:t>
      </w:r>
      <w:proofErr w:type="spellStart"/>
      <w:r w:rsidR="002D43B5" w:rsidRPr="007270BF">
        <w:rPr>
          <w:rFonts w:eastAsia="Times New Roman" w:cstheme="minorHAnsi"/>
          <w:color w:val="0B0A0B"/>
        </w:rPr>
        <w:t>Vixie</w:t>
      </w:r>
      <w:proofErr w:type="spellEnd"/>
      <w:r w:rsidR="002D43B5" w:rsidRPr="007270BF">
        <w:rPr>
          <w:rFonts w:eastAsia="Times New Roman" w:cstheme="minorHAnsi"/>
          <w:color w:val="0B0A0B"/>
        </w:rPr>
        <w:t>.</w:t>
      </w:r>
    </w:p>
    <w:p w:rsidR="00370CAA" w:rsidRPr="007270BF" w:rsidRDefault="00370CAA" w:rsidP="00370CAA">
      <w:pPr>
        <w:spacing w:after="0"/>
        <w:rPr>
          <w:rFonts w:eastAsia="Times New Roman" w:cstheme="minorHAnsi"/>
          <w:color w:val="0B0A0B"/>
        </w:rPr>
      </w:pPr>
    </w:p>
    <w:p w:rsidR="00370CAA" w:rsidRPr="007270BF" w:rsidRDefault="00370CAA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  <w:r w:rsidRPr="007270BF">
        <w:rPr>
          <w:rFonts w:eastAsia="Times New Roman" w:cstheme="minorHAnsi"/>
          <w:b/>
          <w:color w:val="0B0A0B"/>
          <w:u w:val="single"/>
        </w:rPr>
        <w:t>On-going Educational Resources</w:t>
      </w:r>
    </w:p>
    <w:p w:rsidR="00C34AA5" w:rsidRPr="007270BF" w:rsidRDefault="00C34AA5" w:rsidP="00C34AA5">
      <w:pPr>
        <w:pStyle w:val="ListParagraph"/>
        <w:numPr>
          <w:ilvl w:val="0"/>
          <w:numId w:val="3"/>
        </w:numPr>
        <w:rPr>
          <w:rFonts w:cstheme="minorHAnsi"/>
        </w:rPr>
      </w:pPr>
      <w:r w:rsidRPr="007270BF">
        <w:rPr>
          <w:rFonts w:eastAsia="Times New Roman" w:cstheme="minorHAnsi"/>
          <w:color w:val="0B0A0B"/>
        </w:rPr>
        <w:t xml:space="preserve">Volgistics National Peer Group – on-line – 2nd Tuesday of the Month – free! </w:t>
      </w:r>
    </w:p>
    <w:p w:rsidR="00C34AA5" w:rsidRPr="007270BF" w:rsidRDefault="00C34AA5" w:rsidP="00C34AA5">
      <w:pPr>
        <w:pStyle w:val="ListParagraph"/>
        <w:spacing w:after="0"/>
        <w:ind w:left="360" w:firstLine="360"/>
        <w:rPr>
          <w:rFonts w:eastAsia="Times New Roman" w:cstheme="minorHAnsi"/>
          <w:color w:val="0B0A0B"/>
        </w:rPr>
      </w:pPr>
      <w:r w:rsidRPr="007270BF">
        <w:rPr>
          <w:rFonts w:eastAsia="Times New Roman" w:cstheme="minorHAnsi"/>
          <w:color w:val="0B0A0B"/>
        </w:rPr>
        <w:t xml:space="preserve">FMI contact Jessica Link, </w:t>
      </w:r>
      <w:hyperlink r:id="rId14" w:history="1">
        <w:r w:rsidRPr="007270BF">
          <w:rPr>
            <w:rStyle w:val="Hyperlink"/>
            <w:rFonts w:eastAsia="Times New Roman" w:cstheme="minorHAnsi"/>
          </w:rPr>
          <w:t>linkj@crlibrary.org</w:t>
        </w:r>
      </w:hyperlink>
      <w:r w:rsidRPr="007270BF">
        <w:rPr>
          <w:rFonts w:eastAsia="Times New Roman" w:cstheme="minorHAnsi"/>
          <w:color w:val="0B0A0B"/>
        </w:rPr>
        <w:t>. Recordings are available after you sign a release.</w:t>
      </w:r>
    </w:p>
    <w:p w:rsidR="00C34AA5" w:rsidRPr="007270BF" w:rsidRDefault="00C34AA5" w:rsidP="00C34AA5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7270BF">
        <w:rPr>
          <w:rFonts w:eastAsia="Times New Roman" w:cstheme="minorHAnsi"/>
          <w:color w:val="0B0A0B"/>
        </w:rPr>
        <w:t xml:space="preserve">Join the GetInvolved list serve by emailing Carla, </w:t>
      </w:r>
      <w:hyperlink r:id="rId15" w:history="1">
        <w:r w:rsidRPr="007270BF">
          <w:rPr>
            <w:rStyle w:val="Hyperlink"/>
            <w:rFonts w:eastAsia="Times New Roman" w:cstheme="minorHAnsi"/>
          </w:rPr>
          <w:t>clehn@califa.org</w:t>
        </w:r>
      </w:hyperlink>
      <w:r w:rsidRPr="007270BF">
        <w:rPr>
          <w:rFonts w:eastAsia="Times New Roman" w:cstheme="minorHAnsi"/>
          <w:color w:val="0B0A0B"/>
        </w:rPr>
        <w:t>. Fabulous resource with samples, current news &amp; updates.</w:t>
      </w:r>
    </w:p>
    <w:p w:rsidR="00232C23" w:rsidRPr="007270BF" w:rsidRDefault="00C34AA5" w:rsidP="00232C23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7270BF">
        <w:rPr>
          <w:rFonts w:eastAsia="Times New Roman" w:cstheme="minorHAnsi"/>
          <w:color w:val="0B0A0B"/>
        </w:rPr>
        <w:t xml:space="preserve">VolunteerMatch. Free sessions on many of the topics we discuss in this group.: </w:t>
      </w:r>
      <w:hyperlink r:id="rId16" w:history="1">
        <w:r w:rsidRPr="007270BF">
          <w:rPr>
            <w:rStyle w:val="Hyperlink"/>
            <w:rFonts w:cstheme="minorHAnsi"/>
          </w:rPr>
          <w:t>https://learn.volunteermatch.org/</w:t>
        </w:r>
      </w:hyperlink>
      <w:r w:rsidRPr="007270BF">
        <w:rPr>
          <w:rFonts w:cstheme="minorHAnsi"/>
        </w:rPr>
        <w:t xml:space="preserve"> </w:t>
      </w:r>
    </w:p>
    <w:p w:rsidR="00232C23" w:rsidRPr="007270BF" w:rsidRDefault="00232C23" w:rsidP="00232C23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7270BF">
        <w:rPr>
          <w:rFonts w:cstheme="minorHAnsi"/>
        </w:rPr>
        <w:t xml:space="preserve">Nebraska Library Commission – Ncampass Live – upcoming and recorded weekly sessions. Some volunteer focused. </w:t>
      </w:r>
      <w:hyperlink r:id="rId17" w:history="1">
        <w:r w:rsidRPr="007270BF">
          <w:rPr>
            <w:rStyle w:val="Hyperlink"/>
            <w:rFonts w:cstheme="minorHAnsi"/>
          </w:rPr>
          <w:t>http://www.nlc.state.ne.us/NCompassLive/index.asp?menu2</w:t>
        </w:r>
      </w:hyperlink>
    </w:p>
    <w:p w:rsidR="00C230B3" w:rsidRPr="007270BF" w:rsidRDefault="00C230B3" w:rsidP="002F29C6">
      <w:pPr>
        <w:spacing w:after="0" w:line="288" w:lineRule="auto"/>
        <w:rPr>
          <w:rFonts w:cstheme="minorHAnsi"/>
          <w:b/>
          <w:u w:val="single"/>
        </w:rPr>
      </w:pPr>
    </w:p>
    <w:p w:rsidR="00AE52E9" w:rsidRPr="007270BF" w:rsidRDefault="00FE3F1A" w:rsidP="002F29C6">
      <w:pPr>
        <w:spacing w:after="0" w:line="288" w:lineRule="auto"/>
        <w:rPr>
          <w:rFonts w:eastAsia="Times New Roman" w:cstheme="minorHAnsi"/>
          <w:color w:val="0B0A0B"/>
          <w:u w:val="single"/>
        </w:rPr>
      </w:pPr>
      <w:r w:rsidRPr="007270BF">
        <w:rPr>
          <w:rFonts w:cstheme="minorHAnsi"/>
          <w:b/>
          <w:u w:val="single"/>
        </w:rPr>
        <w:t>Future Topics</w:t>
      </w:r>
    </w:p>
    <w:p w:rsidR="00B50A7B" w:rsidRPr="007270BF" w:rsidRDefault="00932C5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7270BF">
        <w:rPr>
          <w:rFonts w:cstheme="minorHAnsi"/>
        </w:rPr>
        <w:t>Handbook section</w:t>
      </w:r>
      <w:r w:rsidR="00776C56" w:rsidRPr="007270BF">
        <w:rPr>
          <w:rFonts w:cstheme="minorHAnsi"/>
        </w:rPr>
        <w:t xml:space="preserve"> by section</w:t>
      </w:r>
      <w:r w:rsidR="007821B4">
        <w:rPr>
          <w:rFonts w:cstheme="minorHAnsi"/>
        </w:rPr>
        <w:t xml:space="preserve"> - continuation</w:t>
      </w:r>
    </w:p>
    <w:p w:rsidR="00342AB4" w:rsidRPr="007270BF" w:rsidRDefault="00342AB4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7270BF">
        <w:rPr>
          <w:rFonts w:cstheme="minorHAnsi"/>
        </w:rPr>
        <w:t>Staff working with volunteers: tips</w:t>
      </w:r>
    </w:p>
    <w:p w:rsidR="007270BF" w:rsidRDefault="00342AB4" w:rsidP="007270B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7270BF">
        <w:rPr>
          <w:rFonts w:cstheme="minorHAnsi"/>
        </w:rPr>
        <w:t>Volunteer Orientation/Training</w:t>
      </w:r>
    </w:p>
    <w:p w:rsidR="007270BF" w:rsidRPr="007270BF" w:rsidRDefault="007270BF" w:rsidP="007270B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Difficult conversations</w:t>
      </w:r>
      <w:bookmarkStart w:id="0" w:name="_GoBack"/>
      <w:bookmarkEnd w:id="0"/>
    </w:p>
    <w:p w:rsidR="006E7635" w:rsidRPr="007270BF" w:rsidRDefault="006E7635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7270BF">
        <w:rPr>
          <w:rFonts w:cstheme="minorHAnsi"/>
        </w:rPr>
        <w:t>Working with AmeriCorps/Vista</w:t>
      </w:r>
    </w:p>
    <w:p w:rsidR="00712136" w:rsidRPr="007270BF" w:rsidRDefault="00712136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7270BF">
        <w:rPr>
          <w:rFonts w:cstheme="minorHAnsi"/>
        </w:rPr>
        <w:t>Better Impact and other Volunteer Databases</w:t>
      </w:r>
      <w:r w:rsidR="009C1DEC" w:rsidRPr="007270BF">
        <w:rPr>
          <w:rFonts w:cstheme="minorHAnsi"/>
        </w:rPr>
        <w:t xml:space="preserve"> – Better Impact Tour and Demo in the works</w:t>
      </w:r>
    </w:p>
    <w:p w:rsidR="00F66519" w:rsidRPr="007270BF" w:rsidRDefault="00F66519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7270BF">
        <w:rPr>
          <w:rFonts w:cstheme="minorHAnsi"/>
        </w:rPr>
        <w:t>Opportunities without onboardin</w:t>
      </w:r>
      <w:r w:rsidR="004404BE" w:rsidRPr="007270BF">
        <w:rPr>
          <w:rFonts w:cstheme="minorHAnsi"/>
        </w:rPr>
        <w:t>g barriers? Pop-up volunteering, Informal Volunteering</w:t>
      </w:r>
    </w:p>
    <w:p w:rsidR="00B31A6E" w:rsidRPr="007270BF" w:rsidRDefault="00A566BC" w:rsidP="004526F1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7270BF">
        <w:rPr>
          <w:rFonts w:cstheme="minorHAnsi"/>
        </w:rPr>
        <w:t>Teen Advisories</w:t>
      </w:r>
    </w:p>
    <w:p w:rsidR="007E7928" w:rsidRPr="007270BF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7270BF">
        <w:rPr>
          <w:rFonts w:cstheme="minorHAnsi"/>
        </w:rPr>
        <w:t>Circle Back for updates:</w:t>
      </w:r>
    </w:p>
    <w:p w:rsidR="007E7928" w:rsidRPr="007270BF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 w:rsidRPr="007270BF">
        <w:rPr>
          <w:rFonts w:cstheme="minorHAnsi"/>
        </w:rPr>
        <w:t xml:space="preserve">University of North Carolina – Charlotte (UNCC) Class Project Update </w:t>
      </w:r>
      <w:r w:rsidR="001E6B5F" w:rsidRPr="007270BF">
        <w:rPr>
          <w:rFonts w:cstheme="minorHAnsi"/>
        </w:rPr>
        <w:t>–</w:t>
      </w:r>
      <w:r w:rsidRPr="007270BF">
        <w:rPr>
          <w:rFonts w:cstheme="minorHAnsi"/>
        </w:rPr>
        <w:t xml:space="preserve"> Chauna</w:t>
      </w:r>
    </w:p>
    <w:p w:rsidR="00776C56" w:rsidRPr="007270BF" w:rsidRDefault="00776C56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7270BF">
        <w:rPr>
          <w:rFonts w:cstheme="minorHAnsi"/>
          <w:bCs/>
        </w:rPr>
        <w:lastRenderedPageBreak/>
        <w:t>Our leadership role</w:t>
      </w:r>
      <w:r w:rsidR="00193113" w:rsidRPr="007270BF">
        <w:rPr>
          <w:rFonts w:cstheme="minorHAnsi"/>
          <w:bCs/>
        </w:rPr>
        <w:t>, what new things are we doing? Resources to share?</w:t>
      </w:r>
    </w:p>
    <w:p w:rsidR="00677C04" w:rsidRPr="007270BF" w:rsidRDefault="00677C04">
      <w:pPr>
        <w:rPr>
          <w:rFonts w:cstheme="minorHAnsi"/>
          <w:bCs/>
        </w:rPr>
      </w:pPr>
      <w:r w:rsidRPr="007270BF">
        <w:rPr>
          <w:rFonts w:cstheme="minorHAnsi"/>
          <w:bCs/>
        </w:rPr>
        <w:br w:type="page"/>
      </w:r>
    </w:p>
    <w:p w:rsidR="00246B88" w:rsidRPr="007270BF" w:rsidRDefault="00246B88" w:rsidP="00246B88">
      <w:pPr>
        <w:rPr>
          <w:rFonts w:cstheme="minorHAnsi"/>
          <w:b/>
          <w:sz w:val="28"/>
        </w:rPr>
      </w:pPr>
      <w:r w:rsidRPr="007270BF">
        <w:rPr>
          <w:rFonts w:cstheme="minorHAnsi"/>
          <w:b/>
          <w:sz w:val="28"/>
        </w:rPr>
        <w:lastRenderedPageBreak/>
        <w:t>Written Volunteer Policies/Handbook or Manual</w:t>
      </w:r>
    </w:p>
    <w:p w:rsidR="00246B88" w:rsidRPr="007270BF" w:rsidRDefault="00246B88" w:rsidP="00246B88">
      <w:pPr>
        <w:rPr>
          <w:rFonts w:cstheme="minorHAnsi"/>
          <w:sz w:val="24"/>
        </w:rPr>
      </w:pPr>
      <w:r w:rsidRPr="007270BF">
        <w:rPr>
          <w:rFonts w:cstheme="minorHAnsi"/>
          <w:sz w:val="24"/>
        </w:rPr>
        <w:t xml:space="preserve">Identify which of the volunteer policies the agency maintains (check </w:t>
      </w:r>
      <w:r w:rsidRPr="007270BF">
        <w:rPr>
          <w:rFonts w:cstheme="minorHAnsi"/>
          <w:sz w:val="24"/>
          <w:szCs w:val="24"/>
        </w:rPr>
        <w:t>all</w:t>
      </w:r>
      <w:r w:rsidRPr="007270BF">
        <w:rPr>
          <w:rFonts w:cstheme="minorHAnsi"/>
          <w:sz w:val="24"/>
        </w:rPr>
        <w:t xml:space="preserve">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1440"/>
        <w:gridCol w:w="1728"/>
      </w:tblGrid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70BF">
              <w:rPr>
                <w:rFonts w:cstheme="minorHAnsi"/>
                <w:b/>
                <w:sz w:val="24"/>
                <w:szCs w:val="24"/>
              </w:rPr>
              <w:t>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70BF">
              <w:rPr>
                <w:rFonts w:cstheme="minorHAnsi"/>
                <w:b/>
                <w:sz w:val="24"/>
                <w:szCs w:val="24"/>
              </w:rPr>
              <w:t>Included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70BF">
              <w:rPr>
                <w:rFonts w:cstheme="minorHAnsi"/>
                <w:b/>
                <w:sz w:val="24"/>
                <w:szCs w:val="24"/>
              </w:rPr>
              <w:t>Not Included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70BF">
              <w:rPr>
                <w:rFonts w:cstheme="minorHAnsi"/>
                <w:b/>
                <w:sz w:val="24"/>
                <w:szCs w:val="24"/>
              </w:rPr>
              <w:t>Not Necessary</w:t>
            </w: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Abuse/Neglect policy (boundaries, gifts)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ADA compliance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Code of conduct (dress code, concealed weapons, non-smoking, cell phone use, and non-evangelizing policies,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Confidentiality statement (including HIPAA)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Conflict of interest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Diversity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Drug free workplace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Emergency preparedness response plan (fire, weather, disaster,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Equal opportunity employer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Expense &amp; reimbursement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Food handling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Grievance 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Harassment and discrimination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Hold harmless agreement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Mission &amp; service overview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Organization history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lastRenderedPageBreak/>
              <w:t>Orientation &amp; training 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Photo release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Position descriptions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Recognition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Roles &amp; responsibilities of staff volunteer supervisors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Safety training &amp; use of organizational property (computers, vehicles,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Screening Requirements (incl. background check &amp; health screening)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Social media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Staff structure &amp; contact information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Statement as to the role of volunteers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Time tracking &amp; attendance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270BF">
              <w:rPr>
                <w:rFonts w:cstheme="minorHAnsi"/>
                <w:color w:val="000000"/>
                <w:sz w:val="24"/>
                <w:szCs w:val="24"/>
              </w:rPr>
              <w:t>Volunteer rights &amp; responsibilities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  <w:r w:rsidRPr="007270BF">
              <w:rPr>
                <w:rFonts w:cstheme="minorHAnsi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46B88" w:rsidRPr="007270BF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  <w:r w:rsidRPr="007270BF">
              <w:rPr>
                <w:rFonts w:cstheme="minorHAnsi"/>
                <w:sz w:val="24"/>
                <w:szCs w:val="24"/>
              </w:rPr>
              <w:t xml:space="preserve">Other: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Pr="007270BF" w:rsidRDefault="00246B88">
            <w:pPr>
              <w:tabs>
                <w:tab w:val="center" w:pos="4320"/>
                <w:tab w:val="right" w:pos="864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246B88" w:rsidRPr="007270BF" w:rsidRDefault="00246B88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</w:p>
    <w:sectPr w:rsidR="00246B88" w:rsidRPr="007270BF" w:rsidSect="003F576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F0" w:rsidRDefault="007562F0">
      <w:pPr>
        <w:spacing w:after="0" w:line="240" w:lineRule="auto"/>
      </w:pPr>
      <w:r>
        <w:separator/>
      </w:r>
    </w:p>
  </w:endnote>
  <w:endnote w:type="continuationSeparator" w:id="0">
    <w:p w:rsidR="007562F0" w:rsidRDefault="007562F0">
      <w:pPr>
        <w:spacing w:after="0" w:line="240" w:lineRule="auto"/>
      </w:pPr>
      <w:r>
        <w:continuationSeparator/>
      </w:r>
    </w:p>
  </w:endnote>
  <w:endnote w:type="continuationNotice" w:id="1">
    <w:p w:rsidR="007562F0" w:rsidRDefault="00756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7B" w:rsidRPr="00D333AF" w:rsidRDefault="006763C0" w:rsidP="00D333A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- 7-14-21.docx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F0" w:rsidRDefault="007562F0">
      <w:pPr>
        <w:spacing w:after="0" w:line="240" w:lineRule="auto"/>
      </w:pPr>
      <w:r>
        <w:separator/>
      </w:r>
    </w:p>
  </w:footnote>
  <w:footnote w:type="continuationSeparator" w:id="0">
    <w:p w:rsidR="007562F0" w:rsidRDefault="007562F0">
      <w:pPr>
        <w:spacing w:after="0" w:line="240" w:lineRule="auto"/>
      </w:pPr>
      <w:r>
        <w:continuationSeparator/>
      </w:r>
    </w:p>
  </w:footnote>
  <w:footnote w:type="continuationNotice" w:id="1">
    <w:p w:rsidR="007562F0" w:rsidRDefault="007562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BE"/>
    <w:multiLevelType w:val="hybridMultilevel"/>
    <w:tmpl w:val="D92E4FF0"/>
    <w:lvl w:ilvl="0" w:tplc="45CE745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1118"/>
    <w:multiLevelType w:val="hybridMultilevel"/>
    <w:tmpl w:val="825EB930"/>
    <w:lvl w:ilvl="0" w:tplc="3AF06A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208"/>
    <w:multiLevelType w:val="multilevel"/>
    <w:tmpl w:val="F20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D4761C"/>
    <w:multiLevelType w:val="multilevel"/>
    <w:tmpl w:val="A80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6B7822"/>
    <w:multiLevelType w:val="hybridMultilevel"/>
    <w:tmpl w:val="EB42E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B306B0"/>
    <w:multiLevelType w:val="hybridMultilevel"/>
    <w:tmpl w:val="708C2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F01945"/>
    <w:multiLevelType w:val="multilevel"/>
    <w:tmpl w:val="51E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436E39"/>
    <w:multiLevelType w:val="multilevel"/>
    <w:tmpl w:val="59A47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9D31F13"/>
    <w:multiLevelType w:val="hybridMultilevel"/>
    <w:tmpl w:val="2832814C"/>
    <w:lvl w:ilvl="0" w:tplc="42EE0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142B7"/>
    <w:multiLevelType w:val="hybridMultilevel"/>
    <w:tmpl w:val="4BD2192C"/>
    <w:lvl w:ilvl="0" w:tplc="D48A4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D5AD8"/>
    <w:multiLevelType w:val="hybridMultilevel"/>
    <w:tmpl w:val="BDF4D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735C"/>
    <w:multiLevelType w:val="hybridMultilevel"/>
    <w:tmpl w:val="5942C3FA"/>
    <w:lvl w:ilvl="0" w:tplc="6D20F6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9F5CC0"/>
    <w:multiLevelType w:val="multilevel"/>
    <w:tmpl w:val="D2E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312D85"/>
    <w:multiLevelType w:val="multilevel"/>
    <w:tmpl w:val="F1E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C4724E"/>
    <w:multiLevelType w:val="hybridMultilevel"/>
    <w:tmpl w:val="F264A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F35D7C"/>
    <w:multiLevelType w:val="hybridMultilevel"/>
    <w:tmpl w:val="31366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203458"/>
    <w:multiLevelType w:val="hybridMultilevel"/>
    <w:tmpl w:val="7DE425B4"/>
    <w:lvl w:ilvl="0" w:tplc="6B2629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1377E"/>
    <w:multiLevelType w:val="hybridMultilevel"/>
    <w:tmpl w:val="B0DC8AD4"/>
    <w:lvl w:ilvl="0" w:tplc="D99CDE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D372A"/>
    <w:multiLevelType w:val="hybridMultilevel"/>
    <w:tmpl w:val="8A3A781C"/>
    <w:lvl w:ilvl="0" w:tplc="1D6AB2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F7D60"/>
    <w:multiLevelType w:val="hybridMultilevel"/>
    <w:tmpl w:val="DF042AA6"/>
    <w:lvl w:ilvl="0" w:tplc="6B0C3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93476"/>
    <w:multiLevelType w:val="hybridMultilevel"/>
    <w:tmpl w:val="1326F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B563A"/>
    <w:multiLevelType w:val="multilevel"/>
    <w:tmpl w:val="901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E6691A"/>
    <w:multiLevelType w:val="hybridMultilevel"/>
    <w:tmpl w:val="E9B42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075EF"/>
    <w:multiLevelType w:val="hybridMultilevel"/>
    <w:tmpl w:val="7BD647A8"/>
    <w:lvl w:ilvl="0" w:tplc="53822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F3C52"/>
    <w:multiLevelType w:val="hybridMultilevel"/>
    <w:tmpl w:val="FFA6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11D61"/>
    <w:multiLevelType w:val="hybridMultilevel"/>
    <w:tmpl w:val="4EAC6C44"/>
    <w:lvl w:ilvl="0" w:tplc="CC5216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C7B8E"/>
    <w:multiLevelType w:val="hybridMultilevel"/>
    <w:tmpl w:val="0D24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F698E"/>
    <w:multiLevelType w:val="hybridMultilevel"/>
    <w:tmpl w:val="11762FDA"/>
    <w:lvl w:ilvl="0" w:tplc="0ABE67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4B03E9"/>
    <w:multiLevelType w:val="hybridMultilevel"/>
    <w:tmpl w:val="A6245684"/>
    <w:lvl w:ilvl="0" w:tplc="F4CCB9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76D9F"/>
    <w:multiLevelType w:val="hybridMultilevel"/>
    <w:tmpl w:val="8CC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96709"/>
    <w:multiLevelType w:val="multilevel"/>
    <w:tmpl w:val="184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D700B8"/>
    <w:multiLevelType w:val="hybridMultilevel"/>
    <w:tmpl w:val="D598C912"/>
    <w:lvl w:ilvl="0" w:tplc="C30AFE2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4F78C0"/>
    <w:multiLevelType w:val="hybridMultilevel"/>
    <w:tmpl w:val="E1063A66"/>
    <w:lvl w:ilvl="0" w:tplc="F7F86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E5A4F"/>
    <w:multiLevelType w:val="hybridMultilevel"/>
    <w:tmpl w:val="FAD085DA"/>
    <w:lvl w:ilvl="0" w:tplc="FC5CF1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6F044A"/>
    <w:multiLevelType w:val="hybridMultilevel"/>
    <w:tmpl w:val="E6886CA0"/>
    <w:lvl w:ilvl="0" w:tplc="3D8EFA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D9644C"/>
    <w:multiLevelType w:val="hybridMultilevel"/>
    <w:tmpl w:val="13C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02FC1"/>
    <w:multiLevelType w:val="hybridMultilevel"/>
    <w:tmpl w:val="8A00CDF4"/>
    <w:lvl w:ilvl="0" w:tplc="769CE2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B1155"/>
    <w:multiLevelType w:val="hybridMultilevel"/>
    <w:tmpl w:val="88A6C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8C1AE9"/>
    <w:multiLevelType w:val="hybridMultilevel"/>
    <w:tmpl w:val="B5B2F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C37F2E"/>
    <w:multiLevelType w:val="hybridMultilevel"/>
    <w:tmpl w:val="E074789C"/>
    <w:lvl w:ilvl="0" w:tplc="A0A678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14ADB"/>
    <w:multiLevelType w:val="multilevel"/>
    <w:tmpl w:val="EF2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BB6429"/>
    <w:multiLevelType w:val="hybridMultilevel"/>
    <w:tmpl w:val="6E1C9C8E"/>
    <w:lvl w:ilvl="0" w:tplc="2E4437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0669F"/>
    <w:multiLevelType w:val="hybridMultilevel"/>
    <w:tmpl w:val="759669D8"/>
    <w:lvl w:ilvl="0" w:tplc="98CC3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11299"/>
    <w:multiLevelType w:val="hybridMultilevel"/>
    <w:tmpl w:val="71EC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17"/>
  </w:num>
  <w:num w:numId="4">
    <w:abstractNumId w:val="7"/>
  </w:num>
  <w:num w:numId="5">
    <w:abstractNumId w:val="37"/>
  </w:num>
  <w:num w:numId="6">
    <w:abstractNumId w:val="24"/>
  </w:num>
  <w:num w:numId="7">
    <w:abstractNumId w:val="12"/>
  </w:num>
  <w:num w:numId="8">
    <w:abstractNumId w:val="12"/>
  </w:num>
  <w:num w:numId="9">
    <w:abstractNumId w:val="2"/>
  </w:num>
  <w:num w:numId="10">
    <w:abstractNumId w:val="16"/>
  </w:num>
  <w:num w:numId="11">
    <w:abstractNumId w:val="28"/>
  </w:num>
  <w:num w:numId="12">
    <w:abstractNumId w:val="21"/>
  </w:num>
  <w:num w:numId="13">
    <w:abstractNumId w:val="14"/>
  </w:num>
  <w:num w:numId="14">
    <w:abstractNumId w:val="32"/>
  </w:num>
  <w:num w:numId="15">
    <w:abstractNumId w:val="36"/>
  </w:num>
  <w:num w:numId="16">
    <w:abstractNumId w:val="38"/>
  </w:num>
  <w:num w:numId="17">
    <w:abstractNumId w:val="15"/>
  </w:num>
  <w:num w:numId="18">
    <w:abstractNumId w:val="10"/>
  </w:num>
  <w:num w:numId="19">
    <w:abstractNumId w:val="18"/>
  </w:num>
  <w:num w:numId="20">
    <w:abstractNumId w:val="33"/>
  </w:num>
  <w:num w:numId="21">
    <w:abstractNumId w:val="30"/>
  </w:num>
  <w:num w:numId="22">
    <w:abstractNumId w:val="26"/>
  </w:num>
  <w:num w:numId="23">
    <w:abstractNumId w:val="1"/>
  </w:num>
  <w:num w:numId="24">
    <w:abstractNumId w:val="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43"/>
  </w:num>
  <w:num w:numId="29">
    <w:abstractNumId w:val="8"/>
  </w:num>
  <w:num w:numId="30">
    <w:abstractNumId w:val="20"/>
  </w:num>
  <w:num w:numId="31">
    <w:abstractNumId w:val="34"/>
  </w:num>
  <w:num w:numId="32">
    <w:abstractNumId w:val="31"/>
  </w:num>
  <w:num w:numId="33">
    <w:abstractNumId w:val="41"/>
  </w:num>
  <w:num w:numId="34">
    <w:abstractNumId w:val="13"/>
  </w:num>
  <w:num w:numId="35">
    <w:abstractNumId w:val="22"/>
  </w:num>
  <w:num w:numId="36">
    <w:abstractNumId w:val="3"/>
  </w:num>
  <w:num w:numId="37">
    <w:abstractNumId w:val="6"/>
  </w:num>
  <w:num w:numId="38">
    <w:abstractNumId w:val="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9"/>
  </w:num>
  <w:num w:numId="42">
    <w:abstractNumId w:val="42"/>
  </w:num>
  <w:num w:numId="43">
    <w:abstractNumId w:val="40"/>
  </w:num>
  <w:num w:numId="44">
    <w:abstractNumId w:val="9"/>
  </w:num>
  <w:num w:numId="45">
    <w:abstractNumId w:val="27"/>
  </w:num>
  <w:num w:numId="4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LYwMjYxNjE3MjZQ0lEKTi0uzszPAykwNK8FAKyVsZotAAAA"/>
  </w:docVars>
  <w:rsids>
    <w:rsidRoot w:val="00E15417"/>
    <w:rsid w:val="000017B7"/>
    <w:rsid w:val="0000180D"/>
    <w:rsid w:val="00002BD4"/>
    <w:rsid w:val="00003FE2"/>
    <w:rsid w:val="00005238"/>
    <w:rsid w:val="0000733F"/>
    <w:rsid w:val="000110D9"/>
    <w:rsid w:val="00011BF8"/>
    <w:rsid w:val="00013ED0"/>
    <w:rsid w:val="000160D6"/>
    <w:rsid w:val="00016648"/>
    <w:rsid w:val="00023C30"/>
    <w:rsid w:val="00023F7D"/>
    <w:rsid w:val="00026FBC"/>
    <w:rsid w:val="00027776"/>
    <w:rsid w:val="000329B8"/>
    <w:rsid w:val="0003338B"/>
    <w:rsid w:val="0003366A"/>
    <w:rsid w:val="000349CB"/>
    <w:rsid w:val="0003523C"/>
    <w:rsid w:val="0003777C"/>
    <w:rsid w:val="000411A4"/>
    <w:rsid w:val="000413DF"/>
    <w:rsid w:val="000424D3"/>
    <w:rsid w:val="00042C26"/>
    <w:rsid w:val="00044519"/>
    <w:rsid w:val="000455FF"/>
    <w:rsid w:val="00056C1B"/>
    <w:rsid w:val="000611ED"/>
    <w:rsid w:val="0006257A"/>
    <w:rsid w:val="000644F4"/>
    <w:rsid w:val="0006567E"/>
    <w:rsid w:val="00066271"/>
    <w:rsid w:val="000675A3"/>
    <w:rsid w:val="000708A1"/>
    <w:rsid w:val="00072CE0"/>
    <w:rsid w:val="00073870"/>
    <w:rsid w:val="00074915"/>
    <w:rsid w:val="00075CA8"/>
    <w:rsid w:val="000865AC"/>
    <w:rsid w:val="000869A6"/>
    <w:rsid w:val="00086C24"/>
    <w:rsid w:val="00093087"/>
    <w:rsid w:val="00093986"/>
    <w:rsid w:val="00093A8A"/>
    <w:rsid w:val="00094B21"/>
    <w:rsid w:val="000A036F"/>
    <w:rsid w:val="000A0A1A"/>
    <w:rsid w:val="000A0DAB"/>
    <w:rsid w:val="000A1359"/>
    <w:rsid w:val="000A1393"/>
    <w:rsid w:val="000A2110"/>
    <w:rsid w:val="000A4763"/>
    <w:rsid w:val="000A7177"/>
    <w:rsid w:val="000B3632"/>
    <w:rsid w:val="000B5559"/>
    <w:rsid w:val="000B63FF"/>
    <w:rsid w:val="000B72C9"/>
    <w:rsid w:val="000B7F47"/>
    <w:rsid w:val="000C2270"/>
    <w:rsid w:val="000C45C6"/>
    <w:rsid w:val="000C750D"/>
    <w:rsid w:val="000C794C"/>
    <w:rsid w:val="000D3B8A"/>
    <w:rsid w:val="000D7D16"/>
    <w:rsid w:val="000E276B"/>
    <w:rsid w:val="000E2FE8"/>
    <w:rsid w:val="000E3162"/>
    <w:rsid w:val="000E56FD"/>
    <w:rsid w:val="000F0356"/>
    <w:rsid w:val="000F54AD"/>
    <w:rsid w:val="000F7658"/>
    <w:rsid w:val="00100DFA"/>
    <w:rsid w:val="00107CCF"/>
    <w:rsid w:val="00110642"/>
    <w:rsid w:val="00111316"/>
    <w:rsid w:val="00111AFB"/>
    <w:rsid w:val="00112494"/>
    <w:rsid w:val="00115D8B"/>
    <w:rsid w:val="00116FE1"/>
    <w:rsid w:val="001177AB"/>
    <w:rsid w:val="00123F8A"/>
    <w:rsid w:val="00126C75"/>
    <w:rsid w:val="001318BE"/>
    <w:rsid w:val="001332AC"/>
    <w:rsid w:val="0014013C"/>
    <w:rsid w:val="00141895"/>
    <w:rsid w:val="001418A4"/>
    <w:rsid w:val="00144A0F"/>
    <w:rsid w:val="00150405"/>
    <w:rsid w:val="001605A7"/>
    <w:rsid w:val="00160BB3"/>
    <w:rsid w:val="00162456"/>
    <w:rsid w:val="00170F6B"/>
    <w:rsid w:val="00171EB0"/>
    <w:rsid w:val="00172DE7"/>
    <w:rsid w:val="00173830"/>
    <w:rsid w:val="001754B4"/>
    <w:rsid w:val="00175E66"/>
    <w:rsid w:val="00177D97"/>
    <w:rsid w:val="00177FD1"/>
    <w:rsid w:val="0018270A"/>
    <w:rsid w:val="001841BC"/>
    <w:rsid w:val="001849EF"/>
    <w:rsid w:val="001859E8"/>
    <w:rsid w:val="0019062A"/>
    <w:rsid w:val="00193113"/>
    <w:rsid w:val="00196535"/>
    <w:rsid w:val="00197372"/>
    <w:rsid w:val="001973B8"/>
    <w:rsid w:val="00197A57"/>
    <w:rsid w:val="001A2884"/>
    <w:rsid w:val="001A68E4"/>
    <w:rsid w:val="001B4257"/>
    <w:rsid w:val="001C17D8"/>
    <w:rsid w:val="001C727C"/>
    <w:rsid w:val="001D1BF5"/>
    <w:rsid w:val="001D1E30"/>
    <w:rsid w:val="001D4565"/>
    <w:rsid w:val="001D5124"/>
    <w:rsid w:val="001D7ACE"/>
    <w:rsid w:val="001E01C5"/>
    <w:rsid w:val="001E246A"/>
    <w:rsid w:val="001E4372"/>
    <w:rsid w:val="001E58DA"/>
    <w:rsid w:val="001E6B5F"/>
    <w:rsid w:val="001F1CFC"/>
    <w:rsid w:val="001F3037"/>
    <w:rsid w:val="001F4297"/>
    <w:rsid w:val="001F5871"/>
    <w:rsid w:val="001F59D5"/>
    <w:rsid w:val="001F744E"/>
    <w:rsid w:val="00204FAA"/>
    <w:rsid w:val="0021333E"/>
    <w:rsid w:val="00213A55"/>
    <w:rsid w:val="00216BBF"/>
    <w:rsid w:val="00217085"/>
    <w:rsid w:val="00220ECF"/>
    <w:rsid w:val="0022329F"/>
    <w:rsid w:val="0022490E"/>
    <w:rsid w:val="00225688"/>
    <w:rsid w:val="00226AFF"/>
    <w:rsid w:val="00227FE7"/>
    <w:rsid w:val="00231D16"/>
    <w:rsid w:val="00232C23"/>
    <w:rsid w:val="002377A4"/>
    <w:rsid w:val="00240A2E"/>
    <w:rsid w:val="002424A1"/>
    <w:rsid w:val="00243146"/>
    <w:rsid w:val="002445DD"/>
    <w:rsid w:val="00245875"/>
    <w:rsid w:val="00246B88"/>
    <w:rsid w:val="00251154"/>
    <w:rsid w:val="00252FF8"/>
    <w:rsid w:val="002541A5"/>
    <w:rsid w:val="00260C4D"/>
    <w:rsid w:val="00264835"/>
    <w:rsid w:val="00270F17"/>
    <w:rsid w:val="0027228C"/>
    <w:rsid w:val="00273DF0"/>
    <w:rsid w:val="00277B12"/>
    <w:rsid w:val="00281C93"/>
    <w:rsid w:val="00287844"/>
    <w:rsid w:val="00290486"/>
    <w:rsid w:val="002912E4"/>
    <w:rsid w:val="00293D21"/>
    <w:rsid w:val="00294390"/>
    <w:rsid w:val="002946B1"/>
    <w:rsid w:val="00294DC1"/>
    <w:rsid w:val="00296842"/>
    <w:rsid w:val="00297CF9"/>
    <w:rsid w:val="002A047D"/>
    <w:rsid w:val="002A18AC"/>
    <w:rsid w:val="002A233A"/>
    <w:rsid w:val="002A3AF9"/>
    <w:rsid w:val="002A6386"/>
    <w:rsid w:val="002A77CC"/>
    <w:rsid w:val="002B039F"/>
    <w:rsid w:val="002B0C8C"/>
    <w:rsid w:val="002B0D77"/>
    <w:rsid w:val="002C0802"/>
    <w:rsid w:val="002C3891"/>
    <w:rsid w:val="002C40BD"/>
    <w:rsid w:val="002C5520"/>
    <w:rsid w:val="002D1C4A"/>
    <w:rsid w:val="002D1FCA"/>
    <w:rsid w:val="002D21D0"/>
    <w:rsid w:val="002D43B5"/>
    <w:rsid w:val="002D512F"/>
    <w:rsid w:val="002D6183"/>
    <w:rsid w:val="002E0BD0"/>
    <w:rsid w:val="002E232C"/>
    <w:rsid w:val="002E626F"/>
    <w:rsid w:val="002E6DA2"/>
    <w:rsid w:val="002E76F6"/>
    <w:rsid w:val="002F0B29"/>
    <w:rsid w:val="002F23C9"/>
    <w:rsid w:val="002F29C6"/>
    <w:rsid w:val="002F788E"/>
    <w:rsid w:val="0030302F"/>
    <w:rsid w:val="00304E71"/>
    <w:rsid w:val="00306A54"/>
    <w:rsid w:val="003115EB"/>
    <w:rsid w:val="0031330D"/>
    <w:rsid w:val="00313F13"/>
    <w:rsid w:val="00314965"/>
    <w:rsid w:val="003163FA"/>
    <w:rsid w:val="003211F5"/>
    <w:rsid w:val="003233E7"/>
    <w:rsid w:val="00323F92"/>
    <w:rsid w:val="0032668C"/>
    <w:rsid w:val="003276DB"/>
    <w:rsid w:val="00330AC2"/>
    <w:rsid w:val="00331312"/>
    <w:rsid w:val="00333514"/>
    <w:rsid w:val="003340C0"/>
    <w:rsid w:val="003367B8"/>
    <w:rsid w:val="00337BC4"/>
    <w:rsid w:val="00340288"/>
    <w:rsid w:val="00341AB7"/>
    <w:rsid w:val="00342AB4"/>
    <w:rsid w:val="00343BB7"/>
    <w:rsid w:val="00344E49"/>
    <w:rsid w:val="00346C6D"/>
    <w:rsid w:val="003538BB"/>
    <w:rsid w:val="003561E0"/>
    <w:rsid w:val="00356654"/>
    <w:rsid w:val="00356674"/>
    <w:rsid w:val="003568BA"/>
    <w:rsid w:val="00356962"/>
    <w:rsid w:val="00356FAD"/>
    <w:rsid w:val="00357082"/>
    <w:rsid w:val="00357BD2"/>
    <w:rsid w:val="0036253B"/>
    <w:rsid w:val="00362DEB"/>
    <w:rsid w:val="00363143"/>
    <w:rsid w:val="00363F57"/>
    <w:rsid w:val="00370CAA"/>
    <w:rsid w:val="003714A4"/>
    <w:rsid w:val="003728F5"/>
    <w:rsid w:val="0037498E"/>
    <w:rsid w:val="0037592C"/>
    <w:rsid w:val="003819CB"/>
    <w:rsid w:val="0038287C"/>
    <w:rsid w:val="00383F67"/>
    <w:rsid w:val="0038473B"/>
    <w:rsid w:val="00385613"/>
    <w:rsid w:val="00385D05"/>
    <w:rsid w:val="0038722B"/>
    <w:rsid w:val="003900CE"/>
    <w:rsid w:val="00392611"/>
    <w:rsid w:val="00394F55"/>
    <w:rsid w:val="00395BBE"/>
    <w:rsid w:val="00397B63"/>
    <w:rsid w:val="003A0E53"/>
    <w:rsid w:val="003A1C74"/>
    <w:rsid w:val="003A3759"/>
    <w:rsid w:val="003A55A0"/>
    <w:rsid w:val="003A6645"/>
    <w:rsid w:val="003A7F06"/>
    <w:rsid w:val="003B0F3C"/>
    <w:rsid w:val="003B1DE2"/>
    <w:rsid w:val="003B1DFF"/>
    <w:rsid w:val="003B380A"/>
    <w:rsid w:val="003B46FE"/>
    <w:rsid w:val="003B590A"/>
    <w:rsid w:val="003B6420"/>
    <w:rsid w:val="003B692A"/>
    <w:rsid w:val="003B7D9F"/>
    <w:rsid w:val="003C0A5B"/>
    <w:rsid w:val="003C20A8"/>
    <w:rsid w:val="003C31DF"/>
    <w:rsid w:val="003C3C7F"/>
    <w:rsid w:val="003C46CD"/>
    <w:rsid w:val="003C4D86"/>
    <w:rsid w:val="003C78F9"/>
    <w:rsid w:val="003C7F39"/>
    <w:rsid w:val="003D36B4"/>
    <w:rsid w:val="003D370E"/>
    <w:rsid w:val="003D4721"/>
    <w:rsid w:val="003E0B05"/>
    <w:rsid w:val="003E2589"/>
    <w:rsid w:val="003E2FD0"/>
    <w:rsid w:val="003E4963"/>
    <w:rsid w:val="003E73FE"/>
    <w:rsid w:val="003F1658"/>
    <w:rsid w:val="003F5763"/>
    <w:rsid w:val="00403811"/>
    <w:rsid w:val="0040535B"/>
    <w:rsid w:val="0040616B"/>
    <w:rsid w:val="0040796A"/>
    <w:rsid w:val="00411DC2"/>
    <w:rsid w:val="00414742"/>
    <w:rsid w:val="00416F09"/>
    <w:rsid w:val="00417541"/>
    <w:rsid w:val="00420246"/>
    <w:rsid w:val="004216EA"/>
    <w:rsid w:val="004223D3"/>
    <w:rsid w:val="00425D50"/>
    <w:rsid w:val="00425DFA"/>
    <w:rsid w:val="00426672"/>
    <w:rsid w:val="00426FC4"/>
    <w:rsid w:val="004306EC"/>
    <w:rsid w:val="004333D4"/>
    <w:rsid w:val="00433C00"/>
    <w:rsid w:val="0043400C"/>
    <w:rsid w:val="00434391"/>
    <w:rsid w:val="004369BC"/>
    <w:rsid w:val="00437391"/>
    <w:rsid w:val="004404BE"/>
    <w:rsid w:val="00440980"/>
    <w:rsid w:val="00445A9C"/>
    <w:rsid w:val="00446C33"/>
    <w:rsid w:val="0045039D"/>
    <w:rsid w:val="004526F1"/>
    <w:rsid w:val="0045775F"/>
    <w:rsid w:val="00463198"/>
    <w:rsid w:val="004632AE"/>
    <w:rsid w:val="0047037C"/>
    <w:rsid w:val="0047223F"/>
    <w:rsid w:val="00475CF8"/>
    <w:rsid w:val="0047714B"/>
    <w:rsid w:val="00480EE2"/>
    <w:rsid w:val="00484567"/>
    <w:rsid w:val="0048484A"/>
    <w:rsid w:val="00485347"/>
    <w:rsid w:val="0049013E"/>
    <w:rsid w:val="004944E7"/>
    <w:rsid w:val="0049553F"/>
    <w:rsid w:val="004A061C"/>
    <w:rsid w:val="004A2DD2"/>
    <w:rsid w:val="004B515A"/>
    <w:rsid w:val="004B7EAB"/>
    <w:rsid w:val="004B7EC8"/>
    <w:rsid w:val="004C11DE"/>
    <w:rsid w:val="004C3275"/>
    <w:rsid w:val="004C4583"/>
    <w:rsid w:val="004C45C5"/>
    <w:rsid w:val="004C4751"/>
    <w:rsid w:val="004C5A9E"/>
    <w:rsid w:val="004C6369"/>
    <w:rsid w:val="004D0045"/>
    <w:rsid w:val="004D3B37"/>
    <w:rsid w:val="004D3CAF"/>
    <w:rsid w:val="004D4154"/>
    <w:rsid w:val="004D5E5B"/>
    <w:rsid w:val="004D789E"/>
    <w:rsid w:val="004E1EBD"/>
    <w:rsid w:val="004E3276"/>
    <w:rsid w:val="004E4724"/>
    <w:rsid w:val="004E4C9C"/>
    <w:rsid w:val="004F27B3"/>
    <w:rsid w:val="004F2EDA"/>
    <w:rsid w:val="004F49A0"/>
    <w:rsid w:val="004F4F75"/>
    <w:rsid w:val="004F67FE"/>
    <w:rsid w:val="004F6981"/>
    <w:rsid w:val="004F7F35"/>
    <w:rsid w:val="00501204"/>
    <w:rsid w:val="00501CC5"/>
    <w:rsid w:val="00501EBA"/>
    <w:rsid w:val="005032B7"/>
    <w:rsid w:val="00506055"/>
    <w:rsid w:val="005078F1"/>
    <w:rsid w:val="00507940"/>
    <w:rsid w:val="005079A3"/>
    <w:rsid w:val="005102BF"/>
    <w:rsid w:val="005102F4"/>
    <w:rsid w:val="00512B0A"/>
    <w:rsid w:val="005130DB"/>
    <w:rsid w:val="0051310A"/>
    <w:rsid w:val="00515153"/>
    <w:rsid w:val="0051568E"/>
    <w:rsid w:val="00515FEB"/>
    <w:rsid w:val="00517A58"/>
    <w:rsid w:val="0052024F"/>
    <w:rsid w:val="00524325"/>
    <w:rsid w:val="0052566A"/>
    <w:rsid w:val="00526127"/>
    <w:rsid w:val="005261EF"/>
    <w:rsid w:val="005333B2"/>
    <w:rsid w:val="0053511E"/>
    <w:rsid w:val="0053652A"/>
    <w:rsid w:val="005370F4"/>
    <w:rsid w:val="005379A5"/>
    <w:rsid w:val="0054270F"/>
    <w:rsid w:val="00546FFC"/>
    <w:rsid w:val="00551164"/>
    <w:rsid w:val="005540BD"/>
    <w:rsid w:val="005543DE"/>
    <w:rsid w:val="00554432"/>
    <w:rsid w:val="00554472"/>
    <w:rsid w:val="00555863"/>
    <w:rsid w:val="0056070C"/>
    <w:rsid w:val="0056106A"/>
    <w:rsid w:val="005618AC"/>
    <w:rsid w:val="0056288A"/>
    <w:rsid w:val="00562C39"/>
    <w:rsid w:val="005630C0"/>
    <w:rsid w:val="0056497F"/>
    <w:rsid w:val="00570A93"/>
    <w:rsid w:val="00572D52"/>
    <w:rsid w:val="00573157"/>
    <w:rsid w:val="00573C20"/>
    <w:rsid w:val="00573E9A"/>
    <w:rsid w:val="00576F4B"/>
    <w:rsid w:val="00577B68"/>
    <w:rsid w:val="00580FFB"/>
    <w:rsid w:val="00581A61"/>
    <w:rsid w:val="005820D6"/>
    <w:rsid w:val="0058721E"/>
    <w:rsid w:val="00587AB7"/>
    <w:rsid w:val="00587C8B"/>
    <w:rsid w:val="00590F92"/>
    <w:rsid w:val="00591C06"/>
    <w:rsid w:val="00597436"/>
    <w:rsid w:val="005A006C"/>
    <w:rsid w:val="005A00CA"/>
    <w:rsid w:val="005A4102"/>
    <w:rsid w:val="005A5162"/>
    <w:rsid w:val="005A5E13"/>
    <w:rsid w:val="005A76FB"/>
    <w:rsid w:val="005B1AEF"/>
    <w:rsid w:val="005B3B87"/>
    <w:rsid w:val="005B3CD7"/>
    <w:rsid w:val="005C080B"/>
    <w:rsid w:val="005C0E24"/>
    <w:rsid w:val="005C0FFE"/>
    <w:rsid w:val="005C2BDF"/>
    <w:rsid w:val="005C435F"/>
    <w:rsid w:val="005C451F"/>
    <w:rsid w:val="005C55C3"/>
    <w:rsid w:val="005D4373"/>
    <w:rsid w:val="005D5484"/>
    <w:rsid w:val="005E051F"/>
    <w:rsid w:val="005E05AB"/>
    <w:rsid w:val="005E65A2"/>
    <w:rsid w:val="005F05B4"/>
    <w:rsid w:val="00603243"/>
    <w:rsid w:val="00604F4A"/>
    <w:rsid w:val="0060586C"/>
    <w:rsid w:val="00605BFB"/>
    <w:rsid w:val="0061047A"/>
    <w:rsid w:val="00610494"/>
    <w:rsid w:val="00616C85"/>
    <w:rsid w:val="006219C1"/>
    <w:rsid w:val="0062440D"/>
    <w:rsid w:val="006257C1"/>
    <w:rsid w:val="00626726"/>
    <w:rsid w:val="006276BB"/>
    <w:rsid w:val="0063391C"/>
    <w:rsid w:val="00634C0B"/>
    <w:rsid w:val="00637DBF"/>
    <w:rsid w:val="00640C95"/>
    <w:rsid w:val="00643252"/>
    <w:rsid w:val="0064413C"/>
    <w:rsid w:val="006450A3"/>
    <w:rsid w:val="00647CE5"/>
    <w:rsid w:val="00651FE5"/>
    <w:rsid w:val="00653482"/>
    <w:rsid w:val="00653DCC"/>
    <w:rsid w:val="00654411"/>
    <w:rsid w:val="00662016"/>
    <w:rsid w:val="00662A2C"/>
    <w:rsid w:val="00663E08"/>
    <w:rsid w:val="00665AF6"/>
    <w:rsid w:val="006711E9"/>
    <w:rsid w:val="0067155F"/>
    <w:rsid w:val="00671C9F"/>
    <w:rsid w:val="006722B1"/>
    <w:rsid w:val="006734A4"/>
    <w:rsid w:val="00673D3D"/>
    <w:rsid w:val="006763C0"/>
    <w:rsid w:val="006768F8"/>
    <w:rsid w:val="00677C04"/>
    <w:rsid w:val="006810A0"/>
    <w:rsid w:val="006812CF"/>
    <w:rsid w:val="00681541"/>
    <w:rsid w:val="00681CA3"/>
    <w:rsid w:val="0068309A"/>
    <w:rsid w:val="00686FAB"/>
    <w:rsid w:val="00690209"/>
    <w:rsid w:val="00691C61"/>
    <w:rsid w:val="0069295D"/>
    <w:rsid w:val="00695140"/>
    <w:rsid w:val="00696597"/>
    <w:rsid w:val="006A0C1E"/>
    <w:rsid w:val="006A19DE"/>
    <w:rsid w:val="006A27A3"/>
    <w:rsid w:val="006A4134"/>
    <w:rsid w:val="006A4789"/>
    <w:rsid w:val="006A7A27"/>
    <w:rsid w:val="006B5564"/>
    <w:rsid w:val="006B62C7"/>
    <w:rsid w:val="006B6348"/>
    <w:rsid w:val="006B710A"/>
    <w:rsid w:val="006B7470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813"/>
    <w:rsid w:val="006E3BAF"/>
    <w:rsid w:val="006E48D3"/>
    <w:rsid w:val="006E5583"/>
    <w:rsid w:val="006E5987"/>
    <w:rsid w:val="006E6546"/>
    <w:rsid w:val="006E7635"/>
    <w:rsid w:val="006E7FDB"/>
    <w:rsid w:val="006F1105"/>
    <w:rsid w:val="006F15FF"/>
    <w:rsid w:val="006F1CE6"/>
    <w:rsid w:val="006F360F"/>
    <w:rsid w:val="006F3AAE"/>
    <w:rsid w:val="006F5094"/>
    <w:rsid w:val="006F61BA"/>
    <w:rsid w:val="006F7708"/>
    <w:rsid w:val="00705EFA"/>
    <w:rsid w:val="00707C8E"/>
    <w:rsid w:val="0071193A"/>
    <w:rsid w:val="00712136"/>
    <w:rsid w:val="00712D66"/>
    <w:rsid w:val="00714875"/>
    <w:rsid w:val="00714ED9"/>
    <w:rsid w:val="007154D1"/>
    <w:rsid w:val="00715CCB"/>
    <w:rsid w:val="00716105"/>
    <w:rsid w:val="00716496"/>
    <w:rsid w:val="007211A1"/>
    <w:rsid w:val="00722910"/>
    <w:rsid w:val="00724D67"/>
    <w:rsid w:val="00725600"/>
    <w:rsid w:val="007270BF"/>
    <w:rsid w:val="00727EAF"/>
    <w:rsid w:val="00730065"/>
    <w:rsid w:val="007304C5"/>
    <w:rsid w:val="007313EA"/>
    <w:rsid w:val="00731AF3"/>
    <w:rsid w:val="007367DA"/>
    <w:rsid w:val="007378E1"/>
    <w:rsid w:val="00740B49"/>
    <w:rsid w:val="00740BD8"/>
    <w:rsid w:val="00743221"/>
    <w:rsid w:val="007442BC"/>
    <w:rsid w:val="00744766"/>
    <w:rsid w:val="0074632D"/>
    <w:rsid w:val="007504F3"/>
    <w:rsid w:val="00750DD4"/>
    <w:rsid w:val="00752D5B"/>
    <w:rsid w:val="00752F7C"/>
    <w:rsid w:val="007536A6"/>
    <w:rsid w:val="007562F0"/>
    <w:rsid w:val="007575AD"/>
    <w:rsid w:val="00762033"/>
    <w:rsid w:val="0076417B"/>
    <w:rsid w:val="00765642"/>
    <w:rsid w:val="007667D0"/>
    <w:rsid w:val="007707D3"/>
    <w:rsid w:val="00772011"/>
    <w:rsid w:val="007729F3"/>
    <w:rsid w:val="007757EA"/>
    <w:rsid w:val="00776C56"/>
    <w:rsid w:val="007821B4"/>
    <w:rsid w:val="00782D42"/>
    <w:rsid w:val="007840DE"/>
    <w:rsid w:val="0078545C"/>
    <w:rsid w:val="007858F9"/>
    <w:rsid w:val="007867A5"/>
    <w:rsid w:val="007874CB"/>
    <w:rsid w:val="007912C1"/>
    <w:rsid w:val="00792ADD"/>
    <w:rsid w:val="00794029"/>
    <w:rsid w:val="00794437"/>
    <w:rsid w:val="007A12AD"/>
    <w:rsid w:val="007A1A57"/>
    <w:rsid w:val="007A4622"/>
    <w:rsid w:val="007A503C"/>
    <w:rsid w:val="007A5724"/>
    <w:rsid w:val="007A6DC9"/>
    <w:rsid w:val="007B0C09"/>
    <w:rsid w:val="007B31CB"/>
    <w:rsid w:val="007B49E8"/>
    <w:rsid w:val="007B6821"/>
    <w:rsid w:val="007B793D"/>
    <w:rsid w:val="007C016F"/>
    <w:rsid w:val="007C0A7D"/>
    <w:rsid w:val="007C1A1F"/>
    <w:rsid w:val="007C4759"/>
    <w:rsid w:val="007C5427"/>
    <w:rsid w:val="007C5DFB"/>
    <w:rsid w:val="007C7BDB"/>
    <w:rsid w:val="007D07C1"/>
    <w:rsid w:val="007D0B59"/>
    <w:rsid w:val="007D204B"/>
    <w:rsid w:val="007D2429"/>
    <w:rsid w:val="007D4AA2"/>
    <w:rsid w:val="007D58A8"/>
    <w:rsid w:val="007D638A"/>
    <w:rsid w:val="007D6481"/>
    <w:rsid w:val="007D7087"/>
    <w:rsid w:val="007D7AA4"/>
    <w:rsid w:val="007E5B76"/>
    <w:rsid w:val="007E5EFF"/>
    <w:rsid w:val="007E7928"/>
    <w:rsid w:val="007F05A3"/>
    <w:rsid w:val="007F0658"/>
    <w:rsid w:val="007F40E2"/>
    <w:rsid w:val="007F4236"/>
    <w:rsid w:val="007F51F2"/>
    <w:rsid w:val="007F5688"/>
    <w:rsid w:val="007F5A7A"/>
    <w:rsid w:val="007F6175"/>
    <w:rsid w:val="00801CB5"/>
    <w:rsid w:val="0080238D"/>
    <w:rsid w:val="00802A36"/>
    <w:rsid w:val="00804CA2"/>
    <w:rsid w:val="00804CC9"/>
    <w:rsid w:val="008057C5"/>
    <w:rsid w:val="00805E03"/>
    <w:rsid w:val="00810A78"/>
    <w:rsid w:val="00811420"/>
    <w:rsid w:val="00811C36"/>
    <w:rsid w:val="0081207F"/>
    <w:rsid w:val="0081348F"/>
    <w:rsid w:val="00814E2F"/>
    <w:rsid w:val="00817F28"/>
    <w:rsid w:val="00821C84"/>
    <w:rsid w:val="00825523"/>
    <w:rsid w:val="00825E9D"/>
    <w:rsid w:val="00827002"/>
    <w:rsid w:val="0082767A"/>
    <w:rsid w:val="008311C7"/>
    <w:rsid w:val="00835525"/>
    <w:rsid w:val="0084165C"/>
    <w:rsid w:val="00841970"/>
    <w:rsid w:val="008421EB"/>
    <w:rsid w:val="00846CAF"/>
    <w:rsid w:val="00846ED8"/>
    <w:rsid w:val="00847459"/>
    <w:rsid w:val="00851CE2"/>
    <w:rsid w:val="00852D0B"/>
    <w:rsid w:val="0085403E"/>
    <w:rsid w:val="008554C1"/>
    <w:rsid w:val="008604AB"/>
    <w:rsid w:val="00860C4D"/>
    <w:rsid w:val="00861DBB"/>
    <w:rsid w:val="00863A4A"/>
    <w:rsid w:val="00865541"/>
    <w:rsid w:val="008660AB"/>
    <w:rsid w:val="008664B3"/>
    <w:rsid w:val="008722D0"/>
    <w:rsid w:val="00874C94"/>
    <w:rsid w:val="00874DC0"/>
    <w:rsid w:val="008758A5"/>
    <w:rsid w:val="00876856"/>
    <w:rsid w:val="008773D6"/>
    <w:rsid w:val="00885BA9"/>
    <w:rsid w:val="00891AF2"/>
    <w:rsid w:val="008A07A1"/>
    <w:rsid w:val="008A0FF4"/>
    <w:rsid w:val="008A37B3"/>
    <w:rsid w:val="008A6AB7"/>
    <w:rsid w:val="008B1D63"/>
    <w:rsid w:val="008B27BE"/>
    <w:rsid w:val="008B3BA6"/>
    <w:rsid w:val="008B4319"/>
    <w:rsid w:val="008B47A3"/>
    <w:rsid w:val="008B7080"/>
    <w:rsid w:val="008C3C61"/>
    <w:rsid w:val="008C4308"/>
    <w:rsid w:val="008C65B9"/>
    <w:rsid w:val="008D2F42"/>
    <w:rsid w:val="008D4FEA"/>
    <w:rsid w:val="008D5241"/>
    <w:rsid w:val="008E19C2"/>
    <w:rsid w:val="008E2EAE"/>
    <w:rsid w:val="008E30AF"/>
    <w:rsid w:val="008E3EDD"/>
    <w:rsid w:val="008E45A3"/>
    <w:rsid w:val="008E6956"/>
    <w:rsid w:val="008E69D9"/>
    <w:rsid w:val="008F195F"/>
    <w:rsid w:val="008F21B5"/>
    <w:rsid w:val="008F21E6"/>
    <w:rsid w:val="008F3D90"/>
    <w:rsid w:val="008F6375"/>
    <w:rsid w:val="008F640A"/>
    <w:rsid w:val="008F6F01"/>
    <w:rsid w:val="008F7F42"/>
    <w:rsid w:val="00902306"/>
    <w:rsid w:val="00903C9A"/>
    <w:rsid w:val="00905DF8"/>
    <w:rsid w:val="00906732"/>
    <w:rsid w:val="00907267"/>
    <w:rsid w:val="00911B75"/>
    <w:rsid w:val="00912E9F"/>
    <w:rsid w:val="00914508"/>
    <w:rsid w:val="009147A7"/>
    <w:rsid w:val="009164A6"/>
    <w:rsid w:val="009220AE"/>
    <w:rsid w:val="00923647"/>
    <w:rsid w:val="00924967"/>
    <w:rsid w:val="00926966"/>
    <w:rsid w:val="00930982"/>
    <w:rsid w:val="00931179"/>
    <w:rsid w:val="00931DB4"/>
    <w:rsid w:val="00932C5E"/>
    <w:rsid w:val="0094229E"/>
    <w:rsid w:val="009446E1"/>
    <w:rsid w:val="00950950"/>
    <w:rsid w:val="00951219"/>
    <w:rsid w:val="009512D5"/>
    <w:rsid w:val="009536D0"/>
    <w:rsid w:val="00954851"/>
    <w:rsid w:val="00954E77"/>
    <w:rsid w:val="00957176"/>
    <w:rsid w:val="00957898"/>
    <w:rsid w:val="00960536"/>
    <w:rsid w:val="00962CFD"/>
    <w:rsid w:val="00963CCA"/>
    <w:rsid w:val="009643B3"/>
    <w:rsid w:val="009673E6"/>
    <w:rsid w:val="00967BED"/>
    <w:rsid w:val="0097112C"/>
    <w:rsid w:val="00972A3C"/>
    <w:rsid w:val="00972FB8"/>
    <w:rsid w:val="0097349D"/>
    <w:rsid w:val="00974710"/>
    <w:rsid w:val="00975B7C"/>
    <w:rsid w:val="00981186"/>
    <w:rsid w:val="00982963"/>
    <w:rsid w:val="0098451A"/>
    <w:rsid w:val="00985DFB"/>
    <w:rsid w:val="00985EF9"/>
    <w:rsid w:val="00986D50"/>
    <w:rsid w:val="00986FC3"/>
    <w:rsid w:val="0099077D"/>
    <w:rsid w:val="00991034"/>
    <w:rsid w:val="009929D8"/>
    <w:rsid w:val="009929EE"/>
    <w:rsid w:val="009967F1"/>
    <w:rsid w:val="00997BA2"/>
    <w:rsid w:val="009A04F2"/>
    <w:rsid w:val="009A1DF6"/>
    <w:rsid w:val="009A234A"/>
    <w:rsid w:val="009A3D6D"/>
    <w:rsid w:val="009A6902"/>
    <w:rsid w:val="009A7DBA"/>
    <w:rsid w:val="009B02AB"/>
    <w:rsid w:val="009B411C"/>
    <w:rsid w:val="009B4948"/>
    <w:rsid w:val="009B5035"/>
    <w:rsid w:val="009B5DFD"/>
    <w:rsid w:val="009B701C"/>
    <w:rsid w:val="009C1D2A"/>
    <w:rsid w:val="009C1DEC"/>
    <w:rsid w:val="009C20D9"/>
    <w:rsid w:val="009C3BBA"/>
    <w:rsid w:val="009C4859"/>
    <w:rsid w:val="009C5524"/>
    <w:rsid w:val="009C5BF4"/>
    <w:rsid w:val="009C62B7"/>
    <w:rsid w:val="009C6762"/>
    <w:rsid w:val="009C771A"/>
    <w:rsid w:val="009C798A"/>
    <w:rsid w:val="009D06E9"/>
    <w:rsid w:val="009D4974"/>
    <w:rsid w:val="009D4AE2"/>
    <w:rsid w:val="009E0235"/>
    <w:rsid w:val="009E0A03"/>
    <w:rsid w:val="009E162E"/>
    <w:rsid w:val="009E5B74"/>
    <w:rsid w:val="009E6E93"/>
    <w:rsid w:val="009E7570"/>
    <w:rsid w:val="009E784B"/>
    <w:rsid w:val="009F1C62"/>
    <w:rsid w:val="009F2B7C"/>
    <w:rsid w:val="009F2CB7"/>
    <w:rsid w:val="009F39F2"/>
    <w:rsid w:val="009F3A79"/>
    <w:rsid w:val="009F4391"/>
    <w:rsid w:val="009F6D65"/>
    <w:rsid w:val="009F7E5F"/>
    <w:rsid w:val="00A0029D"/>
    <w:rsid w:val="00A0085F"/>
    <w:rsid w:val="00A01EAE"/>
    <w:rsid w:val="00A04674"/>
    <w:rsid w:val="00A06F0B"/>
    <w:rsid w:val="00A07234"/>
    <w:rsid w:val="00A1244D"/>
    <w:rsid w:val="00A13C2C"/>
    <w:rsid w:val="00A210A4"/>
    <w:rsid w:val="00A24F43"/>
    <w:rsid w:val="00A26BC6"/>
    <w:rsid w:val="00A31435"/>
    <w:rsid w:val="00A318B1"/>
    <w:rsid w:val="00A323E8"/>
    <w:rsid w:val="00A32992"/>
    <w:rsid w:val="00A3592B"/>
    <w:rsid w:val="00A36925"/>
    <w:rsid w:val="00A40872"/>
    <w:rsid w:val="00A40FE9"/>
    <w:rsid w:val="00A566BC"/>
    <w:rsid w:val="00A6022F"/>
    <w:rsid w:val="00A6280E"/>
    <w:rsid w:val="00A71251"/>
    <w:rsid w:val="00A72E45"/>
    <w:rsid w:val="00A7526A"/>
    <w:rsid w:val="00A77228"/>
    <w:rsid w:val="00A7725A"/>
    <w:rsid w:val="00A801C6"/>
    <w:rsid w:val="00A8084C"/>
    <w:rsid w:val="00A81624"/>
    <w:rsid w:val="00A8195C"/>
    <w:rsid w:val="00A83EE4"/>
    <w:rsid w:val="00A841AE"/>
    <w:rsid w:val="00A85001"/>
    <w:rsid w:val="00A852CC"/>
    <w:rsid w:val="00A85834"/>
    <w:rsid w:val="00A85C9F"/>
    <w:rsid w:val="00A903CC"/>
    <w:rsid w:val="00A927B4"/>
    <w:rsid w:val="00A92842"/>
    <w:rsid w:val="00A93FD6"/>
    <w:rsid w:val="00A94638"/>
    <w:rsid w:val="00A94680"/>
    <w:rsid w:val="00A947D6"/>
    <w:rsid w:val="00A94CFF"/>
    <w:rsid w:val="00A94D5E"/>
    <w:rsid w:val="00A95ED6"/>
    <w:rsid w:val="00AA031D"/>
    <w:rsid w:val="00AA04BB"/>
    <w:rsid w:val="00AA0BB8"/>
    <w:rsid w:val="00AA18C0"/>
    <w:rsid w:val="00AA4AB9"/>
    <w:rsid w:val="00AA505F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DD9"/>
    <w:rsid w:val="00AC2F9A"/>
    <w:rsid w:val="00AC559C"/>
    <w:rsid w:val="00AD0920"/>
    <w:rsid w:val="00AD266A"/>
    <w:rsid w:val="00AD3EF6"/>
    <w:rsid w:val="00AD7C57"/>
    <w:rsid w:val="00AE3A0A"/>
    <w:rsid w:val="00AE3EBB"/>
    <w:rsid w:val="00AE4872"/>
    <w:rsid w:val="00AE50F7"/>
    <w:rsid w:val="00AE52E9"/>
    <w:rsid w:val="00AE7C76"/>
    <w:rsid w:val="00AF06EB"/>
    <w:rsid w:val="00AF1B8B"/>
    <w:rsid w:val="00AF1F4B"/>
    <w:rsid w:val="00AF4562"/>
    <w:rsid w:val="00B05418"/>
    <w:rsid w:val="00B06A48"/>
    <w:rsid w:val="00B06B12"/>
    <w:rsid w:val="00B11E63"/>
    <w:rsid w:val="00B12263"/>
    <w:rsid w:val="00B13FFF"/>
    <w:rsid w:val="00B17530"/>
    <w:rsid w:val="00B2085C"/>
    <w:rsid w:val="00B21129"/>
    <w:rsid w:val="00B21BB7"/>
    <w:rsid w:val="00B21F49"/>
    <w:rsid w:val="00B26C2C"/>
    <w:rsid w:val="00B272FA"/>
    <w:rsid w:val="00B27E95"/>
    <w:rsid w:val="00B31A6E"/>
    <w:rsid w:val="00B34B92"/>
    <w:rsid w:val="00B401A6"/>
    <w:rsid w:val="00B4136D"/>
    <w:rsid w:val="00B4246E"/>
    <w:rsid w:val="00B42B21"/>
    <w:rsid w:val="00B42BAD"/>
    <w:rsid w:val="00B43D0B"/>
    <w:rsid w:val="00B44BEE"/>
    <w:rsid w:val="00B46E81"/>
    <w:rsid w:val="00B5044B"/>
    <w:rsid w:val="00B50A7B"/>
    <w:rsid w:val="00B52106"/>
    <w:rsid w:val="00B568A2"/>
    <w:rsid w:val="00B615CD"/>
    <w:rsid w:val="00B62AD5"/>
    <w:rsid w:val="00B63EB9"/>
    <w:rsid w:val="00B701FE"/>
    <w:rsid w:val="00B70C30"/>
    <w:rsid w:val="00B72F86"/>
    <w:rsid w:val="00B76B38"/>
    <w:rsid w:val="00B76EC7"/>
    <w:rsid w:val="00B80760"/>
    <w:rsid w:val="00B8309D"/>
    <w:rsid w:val="00B92691"/>
    <w:rsid w:val="00B94989"/>
    <w:rsid w:val="00B9793F"/>
    <w:rsid w:val="00BA0192"/>
    <w:rsid w:val="00BA1596"/>
    <w:rsid w:val="00BA4BE6"/>
    <w:rsid w:val="00BA55F8"/>
    <w:rsid w:val="00BA7927"/>
    <w:rsid w:val="00BB06FC"/>
    <w:rsid w:val="00BB334A"/>
    <w:rsid w:val="00BB3AF6"/>
    <w:rsid w:val="00BB4DAF"/>
    <w:rsid w:val="00BB7333"/>
    <w:rsid w:val="00BC049E"/>
    <w:rsid w:val="00BC319C"/>
    <w:rsid w:val="00BC4809"/>
    <w:rsid w:val="00BC539F"/>
    <w:rsid w:val="00BC574F"/>
    <w:rsid w:val="00BC64DF"/>
    <w:rsid w:val="00BD009F"/>
    <w:rsid w:val="00BE1121"/>
    <w:rsid w:val="00BE1F31"/>
    <w:rsid w:val="00BE2C9F"/>
    <w:rsid w:val="00BE459C"/>
    <w:rsid w:val="00BE5ABE"/>
    <w:rsid w:val="00BF06F9"/>
    <w:rsid w:val="00BF14B5"/>
    <w:rsid w:val="00BF163D"/>
    <w:rsid w:val="00BF2E16"/>
    <w:rsid w:val="00BF4A6F"/>
    <w:rsid w:val="00BF6B6A"/>
    <w:rsid w:val="00C00B9A"/>
    <w:rsid w:val="00C02D7D"/>
    <w:rsid w:val="00C05319"/>
    <w:rsid w:val="00C057F9"/>
    <w:rsid w:val="00C05A61"/>
    <w:rsid w:val="00C0742A"/>
    <w:rsid w:val="00C07861"/>
    <w:rsid w:val="00C07B3C"/>
    <w:rsid w:val="00C10A77"/>
    <w:rsid w:val="00C11781"/>
    <w:rsid w:val="00C129DD"/>
    <w:rsid w:val="00C1448D"/>
    <w:rsid w:val="00C1625B"/>
    <w:rsid w:val="00C2184F"/>
    <w:rsid w:val="00C230B3"/>
    <w:rsid w:val="00C23C8D"/>
    <w:rsid w:val="00C23D3D"/>
    <w:rsid w:val="00C24BFB"/>
    <w:rsid w:val="00C26D5B"/>
    <w:rsid w:val="00C31737"/>
    <w:rsid w:val="00C31D2A"/>
    <w:rsid w:val="00C321AE"/>
    <w:rsid w:val="00C32E7A"/>
    <w:rsid w:val="00C3380D"/>
    <w:rsid w:val="00C341AB"/>
    <w:rsid w:val="00C34AA5"/>
    <w:rsid w:val="00C34E7B"/>
    <w:rsid w:val="00C34F19"/>
    <w:rsid w:val="00C37B5F"/>
    <w:rsid w:val="00C414A7"/>
    <w:rsid w:val="00C41821"/>
    <w:rsid w:val="00C456A3"/>
    <w:rsid w:val="00C461A3"/>
    <w:rsid w:val="00C46C24"/>
    <w:rsid w:val="00C4735D"/>
    <w:rsid w:val="00C542C2"/>
    <w:rsid w:val="00C54DFB"/>
    <w:rsid w:val="00C60712"/>
    <w:rsid w:val="00C61BC0"/>
    <w:rsid w:val="00C638DA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3D62"/>
    <w:rsid w:val="00C84B61"/>
    <w:rsid w:val="00C84FD3"/>
    <w:rsid w:val="00C86C16"/>
    <w:rsid w:val="00C90BC3"/>
    <w:rsid w:val="00C93A8B"/>
    <w:rsid w:val="00C95534"/>
    <w:rsid w:val="00C96501"/>
    <w:rsid w:val="00C97E96"/>
    <w:rsid w:val="00CA16FA"/>
    <w:rsid w:val="00CA32D3"/>
    <w:rsid w:val="00CA3EF4"/>
    <w:rsid w:val="00CA63BC"/>
    <w:rsid w:val="00CA7DDC"/>
    <w:rsid w:val="00CB1003"/>
    <w:rsid w:val="00CB27D6"/>
    <w:rsid w:val="00CB6472"/>
    <w:rsid w:val="00CC0A67"/>
    <w:rsid w:val="00CD0871"/>
    <w:rsid w:val="00CD400E"/>
    <w:rsid w:val="00CD42C8"/>
    <w:rsid w:val="00CD53A9"/>
    <w:rsid w:val="00CD564A"/>
    <w:rsid w:val="00CE33DD"/>
    <w:rsid w:val="00CE34DA"/>
    <w:rsid w:val="00CE5756"/>
    <w:rsid w:val="00CE689C"/>
    <w:rsid w:val="00CE7A7A"/>
    <w:rsid w:val="00CF1821"/>
    <w:rsid w:val="00CF29AB"/>
    <w:rsid w:val="00CF4CD6"/>
    <w:rsid w:val="00CF5B02"/>
    <w:rsid w:val="00D045E0"/>
    <w:rsid w:val="00D06ED2"/>
    <w:rsid w:val="00D11207"/>
    <w:rsid w:val="00D11399"/>
    <w:rsid w:val="00D11EE3"/>
    <w:rsid w:val="00D120BD"/>
    <w:rsid w:val="00D13B3C"/>
    <w:rsid w:val="00D21A01"/>
    <w:rsid w:val="00D24B07"/>
    <w:rsid w:val="00D315E1"/>
    <w:rsid w:val="00D31A94"/>
    <w:rsid w:val="00D31DDD"/>
    <w:rsid w:val="00D333AF"/>
    <w:rsid w:val="00D33434"/>
    <w:rsid w:val="00D401C5"/>
    <w:rsid w:val="00D40486"/>
    <w:rsid w:val="00D41398"/>
    <w:rsid w:val="00D4147A"/>
    <w:rsid w:val="00D439C3"/>
    <w:rsid w:val="00D461BC"/>
    <w:rsid w:val="00D51631"/>
    <w:rsid w:val="00D51F4E"/>
    <w:rsid w:val="00D520FF"/>
    <w:rsid w:val="00D63E37"/>
    <w:rsid w:val="00D66718"/>
    <w:rsid w:val="00D6756E"/>
    <w:rsid w:val="00D705B1"/>
    <w:rsid w:val="00D71F22"/>
    <w:rsid w:val="00D72F15"/>
    <w:rsid w:val="00D77758"/>
    <w:rsid w:val="00D81CBE"/>
    <w:rsid w:val="00D85A9B"/>
    <w:rsid w:val="00D87F7D"/>
    <w:rsid w:val="00D91402"/>
    <w:rsid w:val="00D93A31"/>
    <w:rsid w:val="00D952DD"/>
    <w:rsid w:val="00D97779"/>
    <w:rsid w:val="00D978D3"/>
    <w:rsid w:val="00DA06A8"/>
    <w:rsid w:val="00DA6529"/>
    <w:rsid w:val="00DA6F9C"/>
    <w:rsid w:val="00DB0015"/>
    <w:rsid w:val="00DB1535"/>
    <w:rsid w:val="00DB3159"/>
    <w:rsid w:val="00DB3A93"/>
    <w:rsid w:val="00DB5B60"/>
    <w:rsid w:val="00DB7314"/>
    <w:rsid w:val="00DB774A"/>
    <w:rsid w:val="00DB7B4A"/>
    <w:rsid w:val="00DC334D"/>
    <w:rsid w:val="00DC4199"/>
    <w:rsid w:val="00DC4781"/>
    <w:rsid w:val="00DC59AE"/>
    <w:rsid w:val="00DD0A98"/>
    <w:rsid w:val="00DD0B50"/>
    <w:rsid w:val="00DD2C9E"/>
    <w:rsid w:val="00DD5BE9"/>
    <w:rsid w:val="00DE067C"/>
    <w:rsid w:val="00DE3195"/>
    <w:rsid w:val="00DE34B4"/>
    <w:rsid w:val="00DE39C6"/>
    <w:rsid w:val="00DE4869"/>
    <w:rsid w:val="00DE6C55"/>
    <w:rsid w:val="00DF0839"/>
    <w:rsid w:val="00DF0CF8"/>
    <w:rsid w:val="00DF2B66"/>
    <w:rsid w:val="00DF4322"/>
    <w:rsid w:val="00DF502E"/>
    <w:rsid w:val="00DF6CEB"/>
    <w:rsid w:val="00DF7BCC"/>
    <w:rsid w:val="00E00677"/>
    <w:rsid w:val="00E00742"/>
    <w:rsid w:val="00E01E8C"/>
    <w:rsid w:val="00E0211B"/>
    <w:rsid w:val="00E0237B"/>
    <w:rsid w:val="00E035E8"/>
    <w:rsid w:val="00E03E19"/>
    <w:rsid w:val="00E05093"/>
    <w:rsid w:val="00E05177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4C61"/>
    <w:rsid w:val="00E26163"/>
    <w:rsid w:val="00E27CF1"/>
    <w:rsid w:val="00E319A8"/>
    <w:rsid w:val="00E339C7"/>
    <w:rsid w:val="00E35FDD"/>
    <w:rsid w:val="00E361AF"/>
    <w:rsid w:val="00E40395"/>
    <w:rsid w:val="00E40F7F"/>
    <w:rsid w:val="00E411FB"/>
    <w:rsid w:val="00E45A97"/>
    <w:rsid w:val="00E45C24"/>
    <w:rsid w:val="00E45DD1"/>
    <w:rsid w:val="00E4687D"/>
    <w:rsid w:val="00E47689"/>
    <w:rsid w:val="00E55076"/>
    <w:rsid w:val="00E57B62"/>
    <w:rsid w:val="00E60A45"/>
    <w:rsid w:val="00E62164"/>
    <w:rsid w:val="00E647CF"/>
    <w:rsid w:val="00E64972"/>
    <w:rsid w:val="00E64B22"/>
    <w:rsid w:val="00E666A0"/>
    <w:rsid w:val="00E66B19"/>
    <w:rsid w:val="00E740CE"/>
    <w:rsid w:val="00E74D08"/>
    <w:rsid w:val="00E74FC6"/>
    <w:rsid w:val="00E760B2"/>
    <w:rsid w:val="00E76B97"/>
    <w:rsid w:val="00E77088"/>
    <w:rsid w:val="00E8089D"/>
    <w:rsid w:val="00E81484"/>
    <w:rsid w:val="00E81B42"/>
    <w:rsid w:val="00E83FEA"/>
    <w:rsid w:val="00E9033E"/>
    <w:rsid w:val="00E946A5"/>
    <w:rsid w:val="00E94FB7"/>
    <w:rsid w:val="00E9629E"/>
    <w:rsid w:val="00E97CD0"/>
    <w:rsid w:val="00EA19CF"/>
    <w:rsid w:val="00EA27C0"/>
    <w:rsid w:val="00EA4275"/>
    <w:rsid w:val="00EA51C9"/>
    <w:rsid w:val="00EA5B77"/>
    <w:rsid w:val="00EA613D"/>
    <w:rsid w:val="00EA72FB"/>
    <w:rsid w:val="00EB3224"/>
    <w:rsid w:val="00EB3EA0"/>
    <w:rsid w:val="00EB7882"/>
    <w:rsid w:val="00EC0D08"/>
    <w:rsid w:val="00EC1887"/>
    <w:rsid w:val="00EC211A"/>
    <w:rsid w:val="00EC4CBB"/>
    <w:rsid w:val="00EC57F8"/>
    <w:rsid w:val="00EC7B24"/>
    <w:rsid w:val="00ED1B1B"/>
    <w:rsid w:val="00ED69E9"/>
    <w:rsid w:val="00ED740F"/>
    <w:rsid w:val="00ED7C2D"/>
    <w:rsid w:val="00EE1127"/>
    <w:rsid w:val="00EE1731"/>
    <w:rsid w:val="00EE264D"/>
    <w:rsid w:val="00EE3452"/>
    <w:rsid w:val="00EE4B04"/>
    <w:rsid w:val="00EE5FA1"/>
    <w:rsid w:val="00EF0244"/>
    <w:rsid w:val="00EF0A31"/>
    <w:rsid w:val="00EF100C"/>
    <w:rsid w:val="00EF1320"/>
    <w:rsid w:val="00EF1CA9"/>
    <w:rsid w:val="00EF21A6"/>
    <w:rsid w:val="00EF25A1"/>
    <w:rsid w:val="00EF35D9"/>
    <w:rsid w:val="00EF4F48"/>
    <w:rsid w:val="00EF54A1"/>
    <w:rsid w:val="00EF5D20"/>
    <w:rsid w:val="00EF69CB"/>
    <w:rsid w:val="00F02509"/>
    <w:rsid w:val="00F02862"/>
    <w:rsid w:val="00F062F8"/>
    <w:rsid w:val="00F10227"/>
    <w:rsid w:val="00F116D7"/>
    <w:rsid w:val="00F1516E"/>
    <w:rsid w:val="00F157BD"/>
    <w:rsid w:val="00F161FF"/>
    <w:rsid w:val="00F175FB"/>
    <w:rsid w:val="00F21F14"/>
    <w:rsid w:val="00F22183"/>
    <w:rsid w:val="00F2238B"/>
    <w:rsid w:val="00F240B2"/>
    <w:rsid w:val="00F25925"/>
    <w:rsid w:val="00F2594A"/>
    <w:rsid w:val="00F275CB"/>
    <w:rsid w:val="00F2799D"/>
    <w:rsid w:val="00F27CF0"/>
    <w:rsid w:val="00F305A0"/>
    <w:rsid w:val="00F31ED3"/>
    <w:rsid w:val="00F34618"/>
    <w:rsid w:val="00F34A45"/>
    <w:rsid w:val="00F34B93"/>
    <w:rsid w:val="00F3548C"/>
    <w:rsid w:val="00F35AC4"/>
    <w:rsid w:val="00F374C7"/>
    <w:rsid w:val="00F42E9E"/>
    <w:rsid w:val="00F52506"/>
    <w:rsid w:val="00F52669"/>
    <w:rsid w:val="00F57F88"/>
    <w:rsid w:val="00F61176"/>
    <w:rsid w:val="00F6210C"/>
    <w:rsid w:val="00F65A53"/>
    <w:rsid w:val="00F66519"/>
    <w:rsid w:val="00F67B62"/>
    <w:rsid w:val="00F71C9E"/>
    <w:rsid w:val="00F73BCC"/>
    <w:rsid w:val="00F773C4"/>
    <w:rsid w:val="00F81689"/>
    <w:rsid w:val="00F8270B"/>
    <w:rsid w:val="00F85343"/>
    <w:rsid w:val="00F87D16"/>
    <w:rsid w:val="00F909A6"/>
    <w:rsid w:val="00F93622"/>
    <w:rsid w:val="00F95913"/>
    <w:rsid w:val="00F96F96"/>
    <w:rsid w:val="00F97959"/>
    <w:rsid w:val="00FA1064"/>
    <w:rsid w:val="00FB0AA5"/>
    <w:rsid w:val="00FB17EF"/>
    <w:rsid w:val="00FB1AB2"/>
    <w:rsid w:val="00FB373A"/>
    <w:rsid w:val="00FB7A5E"/>
    <w:rsid w:val="00FC4980"/>
    <w:rsid w:val="00FC5222"/>
    <w:rsid w:val="00FC6B14"/>
    <w:rsid w:val="00FD09ED"/>
    <w:rsid w:val="00FD1A6E"/>
    <w:rsid w:val="00FD30AA"/>
    <w:rsid w:val="00FD3FF1"/>
    <w:rsid w:val="00FD4558"/>
    <w:rsid w:val="00FE363B"/>
    <w:rsid w:val="00FE36B1"/>
    <w:rsid w:val="00FE389C"/>
    <w:rsid w:val="00FE3F1A"/>
    <w:rsid w:val="00FE4A4F"/>
    <w:rsid w:val="00FE4C0D"/>
    <w:rsid w:val="00FF387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ll4engagement.org/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4D2CE9C7-E22E-4180-A059-A8CF96DC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5</cp:revision>
  <dcterms:created xsi:type="dcterms:W3CDTF">2021-08-02T03:02:00Z</dcterms:created>
  <dcterms:modified xsi:type="dcterms:W3CDTF">2021-08-02T20:34:00Z</dcterms:modified>
</cp:coreProperties>
</file>