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2551" w14:textId="48061BC8" w:rsidR="00E15417" w:rsidRPr="004306EC" w:rsidRDefault="00394F55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 xml:space="preserve">Library Volunteer </w:t>
      </w:r>
      <w:r w:rsidR="004D0045" w:rsidRPr="004306EC">
        <w:rPr>
          <w:rFonts w:cstheme="minorHAnsi"/>
          <w:b/>
        </w:rPr>
        <w:t xml:space="preserve">Leaders </w:t>
      </w:r>
      <w:r w:rsidR="00F161FF" w:rsidRPr="004306EC">
        <w:rPr>
          <w:rFonts w:cstheme="minorHAnsi"/>
          <w:b/>
        </w:rPr>
        <w:t>- Notes</w:t>
      </w:r>
    </w:p>
    <w:p w14:paraId="1AD07CBB" w14:textId="1C08E59A" w:rsidR="00E15417" w:rsidRPr="004306EC" w:rsidRDefault="00246B88" w:rsidP="0003366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4-28</w:t>
      </w:r>
      <w:r w:rsidR="004E4C9C">
        <w:rPr>
          <w:rFonts w:cstheme="minorHAnsi"/>
          <w:b/>
        </w:rPr>
        <w:t>-21</w:t>
      </w:r>
      <w:r w:rsidR="00C37B5F" w:rsidRPr="004306EC">
        <w:rPr>
          <w:rFonts w:cstheme="minorHAnsi"/>
          <w:b/>
        </w:rPr>
        <w:t xml:space="preserve"> </w:t>
      </w:r>
      <w:r w:rsidR="000D3B8A" w:rsidRPr="004306EC">
        <w:rPr>
          <w:rFonts w:cstheme="minorHAnsi"/>
          <w:b/>
        </w:rPr>
        <w:t>1:30 EST</w:t>
      </w:r>
    </w:p>
    <w:p w14:paraId="4B4DBF6A" w14:textId="2E6283DC" w:rsidR="00E15417" w:rsidRPr="004306EC" w:rsidRDefault="00E15417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>Host: Wendy Johnson</w:t>
      </w:r>
      <w:r w:rsidR="00394F55" w:rsidRPr="004306EC">
        <w:rPr>
          <w:rFonts w:cstheme="minorHAnsi"/>
          <w:b/>
        </w:rPr>
        <w:t>, Indianapolis Public Library</w:t>
      </w:r>
    </w:p>
    <w:p w14:paraId="00B5292B" w14:textId="53B67C73" w:rsidR="005E051F" w:rsidRPr="004306EC" w:rsidRDefault="00370CAA" w:rsidP="0003366A">
      <w:pPr>
        <w:spacing w:after="0"/>
        <w:rPr>
          <w:rFonts w:cstheme="minorHAnsi"/>
          <w:b/>
        </w:rPr>
      </w:pPr>
      <w:hyperlink r:id="rId9" w:history="1">
        <w:r w:rsidR="00E55076" w:rsidRPr="004306EC">
          <w:rPr>
            <w:rStyle w:val="Hyperlink"/>
            <w:rFonts w:cstheme="minorHAnsi"/>
            <w:b/>
          </w:rPr>
          <w:t>wjohnson@indypl.org</w:t>
        </w:r>
      </w:hyperlink>
    </w:p>
    <w:p w14:paraId="7750DCDB" w14:textId="77777777" w:rsidR="00DB774A" w:rsidRPr="004306EC" w:rsidRDefault="00DB774A" w:rsidP="0003366A">
      <w:pPr>
        <w:spacing w:after="0"/>
        <w:rPr>
          <w:rFonts w:cstheme="minorHAnsi"/>
        </w:rPr>
      </w:pPr>
    </w:p>
    <w:p w14:paraId="374462BA" w14:textId="6416605E" w:rsidR="00323F92" w:rsidRDefault="00F175FB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 xml:space="preserve">Hello, Friends </w:t>
      </w:r>
      <w:r w:rsidR="001E246A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</w:t>
      </w:r>
    </w:p>
    <w:p w14:paraId="2EE0A9EA" w14:textId="13C49000" w:rsidR="009B5DFD" w:rsidRDefault="009B5DFD" w:rsidP="0003366A">
      <w:pPr>
        <w:spacing w:after="0"/>
        <w:rPr>
          <w:rFonts w:cstheme="minorHAnsi"/>
        </w:rPr>
      </w:pPr>
      <w:r>
        <w:rPr>
          <w:rFonts w:cstheme="minorHAnsi"/>
        </w:rPr>
        <w:t xml:space="preserve">I was able to take a shift in our book store space this week with </w:t>
      </w:r>
      <w:r w:rsidRPr="009B5DFD">
        <w:rPr>
          <w:rFonts w:cstheme="minorHAnsi"/>
          <w:i/>
        </w:rPr>
        <w:t>real live</w:t>
      </w:r>
      <w:r>
        <w:rPr>
          <w:rFonts w:cstheme="minorHAnsi"/>
        </w:rPr>
        <w:t xml:space="preserve"> volunteers! They do exist! Of course, while I was there I picked up a couple of books. </w:t>
      </w:r>
      <w:r w:rsidRPr="009B5DFD">
        <w:rPr>
          <w:rFonts w:cstheme="minorHAnsi"/>
          <w:i/>
        </w:rPr>
        <w:t>1501 Ways to Reward Employees</w:t>
      </w:r>
      <w:r>
        <w:rPr>
          <w:rFonts w:cstheme="minorHAnsi"/>
        </w:rPr>
        <w:t xml:space="preserve"> by Bob Nelson which has great ideas we can apply to volunteer recognition – most are FREE! I’ve often used the earlier edition </w:t>
      </w:r>
      <w:r w:rsidR="00D93A31">
        <w:rPr>
          <w:rFonts w:cstheme="minorHAnsi"/>
        </w:rPr>
        <w:t>“</w:t>
      </w:r>
      <w:r>
        <w:rPr>
          <w:rFonts w:cstheme="minorHAnsi"/>
        </w:rPr>
        <w:t xml:space="preserve">1001 </w:t>
      </w:r>
      <w:r w:rsidR="00D93A31">
        <w:rPr>
          <w:rFonts w:cstheme="minorHAnsi"/>
        </w:rPr>
        <w:t>w</w:t>
      </w:r>
      <w:r>
        <w:rPr>
          <w:rFonts w:cstheme="minorHAnsi"/>
        </w:rPr>
        <w:t>ays</w:t>
      </w:r>
      <w:r w:rsidR="00D93A31">
        <w:rPr>
          <w:rFonts w:cstheme="minorHAnsi"/>
        </w:rPr>
        <w:t>”</w:t>
      </w:r>
      <w:r>
        <w:rPr>
          <w:rFonts w:cstheme="minorHAnsi"/>
        </w:rPr>
        <w:t xml:space="preserve"> to brainstorm ideas so I’m curious about the 500 additional entries. On Heidi’s recommendation, the title </w:t>
      </w:r>
      <w:r w:rsidRPr="009B5DFD">
        <w:rPr>
          <w:rFonts w:cstheme="minorHAnsi"/>
          <w:i/>
        </w:rPr>
        <w:t>Quite</w:t>
      </w:r>
      <w:r>
        <w:rPr>
          <w:rFonts w:cstheme="minorHAnsi"/>
        </w:rPr>
        <w:t xml:space="preserve"> by Susan Cain, about the power of introverts landed in my pile. Finally, because the </w:t>
      </w:r>
      <w:r w:rsidR="00D93A31">
        <w:rPr>
          <w:rFonts w:cstheme="minorHAnsi"/>
        </w:rPr>
        <w:t xml:space="preserve">first sentence in the </w:t>
      </w:r>
      <w:r>
        <w:rPr>
          <w:rFonts w:cstheme="minorHAnsi"/>
        </w:rPr>
        <w:t>description</w:t>
      </w:r>
      <w:r w:rsidR="00D93A31">
        <w:rPr>
          <w:rFonts w:cstheme="minorHAnsi"/>
        </w:rPr>
        <w:t>,</w:t>
      </w:r>
      <w:r>
        <w:rPr>
          <w:rFonts w:cstheme="minorHAnsi"/>
        </w:rPr>
        <w:t xml:space="preserve"> “Building a fully engaged, energized workforce is the key to business success</w:t>
      </w:r>
      <w:r w:rsidR="00D93A31">
        <w:rPr>
          <w:rFonts w:cstheme="minorHAnsi"/>
        </w:rPr>
        <w:t>”,</w:t>
      </w:r>
      <w:r>
        <w:rPr>
          <w:rFonts w:cstheme="minorHAnsi"/>
        </w:rPr>
        <w:t xml:space="preserve"> totally grabbed my attention, </w:t>
      </w:r>
      <w:r w:rsidR="00D93A31">
        <w:rPr>
          <w:rFonts w:cstheme="minorHAnsi"/>
        </w:rPr>
        <w:t xml:space="preserve">I borrowed </w:t>
      </w:r>
      <w:r w:rsidR="00D93A31" w:rsidRPr="00D93A31">
        <w:rPr>
          <w:rFonts w:cstheme="minorHAnsi"/>
          <w:i/>
        </w:rPr>
        <w:t>The Power of Thanks</w:t>
      </w:r>
      <w:r w:rsidR="00D93A31">
        <w:rPr>
          <w:rFonts w:cstheme="minorHAnsi"/>
        </w:rPr>
        <w:t xml:space="preserve"> by Eric Mosley and Derek Irvine. What are your “work reads”? How are you staying current with leadership trends?</w:t>
      </w:r>
    </w:p>
    <w:p w14:paraId="3C2F0C39" w14:textId="77777777" w:rsidR="00D93A31" w:rsidRDefault="00D93A31" w:rsidP="0003366A">
      <w:pPr>
        <w:spacing w:after="0"/>
        <w:rPr>
          <w:rFonts w:cstheme="minorHAnsi"/>
        </w:rPr>
      </w:pPr>
    </w:p>
    <w:p w14:paraId="76D5044C" w14:textId="4CC26706" w:rsidR="00D93A31" w:rsidRDefault="00D93A31" w:rsidP="0003366A">
      <w:pPr>
        <w:spacing w:after="0"/>
        <w:rPr>
          <w:rFonts w:cstheme="minorHAnsi"/>
        </w:rPr>
      </w:pPr>
      <w:r>
        <w:rPr>
          <w:rFonts w:cstheme="minorHAnsi"/>
        </w:rPr>
        <w:t>Our discussion this week revolved around gracefully retiring/removing volunteers and the “washout”/filtering process that we can build into our on-boarding process. Enjoy!</w:t>
      </w:r>
    </w:p>
    <w:p w14:paraId="2E85FC82" w14:textId="77777777" w:rsidR="00D93A31" w:rsidRDefault="00D93A31" w:rsidP="0003366A">
      <w:pPr>
        <w:spacing w:after="0"/>
        <w:rPr>
          <w:rFonts w:cstheme="minorHAnsi"/>
        </w:rPr>
      </w:pPr>
    </w:p>
    <w:p w14:paraId="70AD38E5" w14:textId="588B480C" w:rsidR="003B6420" w:rsidRPr="004306EC" w:rsidRDefault="00323F92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>Please</w:t>
      </w:r>
      <w:r w:rsidR="008722D0" w:rsidRPr="004306EC">
        <w:rPr>
          <w:rFonts w:cstheme="minorHAnsi"/>
        </w:rPr>
        <w:t>, t</w:t>
      </w:r>
      <w:r w:rsidR="00997BA2" w:rsidRPr="004306EC">
        <w:rPr>
          <w:rFonts w:cstheme="minorHAnsi"/>
        </w:rPr>
        <w:t xml:space="preserve">ake care! </w:t>
      </w:r>
    </w:p>
    <w:p w14:paraId="213E7560" w14:textId="6FE87208" w:rsidR="003B6420" w:rsidRPr="004306EC" w:rsidRDefault="003B6420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>Wendy</w:t>
      </w:r>
      <w:r w:rsidR="00E64972" w:rsidRPr="004306EC">
        <w:rPr>
          <w:rFonts w:cstheme="minorHAnsi"/>
        </w:rPr>
        <w:t xml:space="preserve"> J</w:t>
      </w:r>
    </w:p>
    <w:p w14:paraId="1F7CE6C9" w14:textId="67B2F35A" w:rsidR="00D31DDD" w:rsidRDefault="005079A3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F608D" wp14:editId="1EB2350A">
                <wp:simplePos x="0" y="0"/>
                <wp:positionH relativeFrom="column">
                  <wp:posOffset>106680</wp:posOffset>
                </wp:positionH>
                <wp:positionV relativeFrom="paragraph">
                  <wp:posOffset>279400</wp:posOffset>
                </wp:positionV>
                <wp:extent cx="6088380" cy="1363980"/>
                <wp:effectExtent l="0" t="0" r="2667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42032D" w14:textId="0E130545" w:rsidR="00D31DDD" w:rsidRDefault="00D31DDD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 w:rsidR="005079A3"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leaders…</w:t>
                            </w:r>
                            <w:r w:rsidRPr="005079A3">
                              <w:rPr>
                                <w:rFonts w:cstheme="minorHAnsi"/>
                                <w:b/>
                              </w:rPr>
                              <w:t>the more smart people the better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0ABDDC72" w14:textId="77777777" w:rsidR="005079A3" w:rsidRDefault="005079A3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A80A3F2" w14:textId="523DB6D4" w:rsidR="00D31DDD" w:rsidRPr="004D789E" w:rsidRDefault="00D31DDD" w:rsidP="004F27B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Zoom: </w:t>
                            </w:r>
                            <w:r w:rsidRPr="004D789E">
                              <w:rPr>
                                <w:rFonts w:cstheme="minorHAnsi"/>
                                <w:b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r w:rsidRPr="004D789E">
                              <w:rPr>
                                <w:rFonts w:cstheme="minorHAnsi"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hyperlink r:id="rId10" w:tgtFrame="_blank" w:history="1">
                              <w:r w:rsidRPr="004D789E">
                                <w:rPr>
                                  <w:rStyle w:val="Hyperlink"/>
                                  <w:rFonts w:cstheme="minorHAnsi"/>
                                  <w:color w:val="0E71EB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141E6983" w14:textId="0ED9F705" w:rsidR="00D31DDD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4pt;margin-top:22pt;width:479.4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xWRwIAAIgEAAAOAAAAZHJzL2Uyb0RvYy54bWysVE1v2zAMvQ/YfxB0X500aZYadYqsRYYB&#10;RVsgHXpWZLkxJouapMTufv2eZCcNup2GXWSRfCL5+OGr667RbK+cr8kUfHw24kwZSWVtXgr+/Wn1&#10;ac6ZD8KUQpNRBX9Vnl8vPn64am2uzmlLulSOwYnxeWsLvg3B5lnm5VY1wp+RVQbGilwjAkT3kpVO&#10;tPDe6Ox8NJplLbnSOpLKe2hveyNfJP9VpWR4qCqvAtMFR24hnS6dm3hmiyuRvzhht7Uc0hD/kEUj&#10;aoOgR1e3Igi2c/UfrppaOvJUhTNJTUZVVUuVOIDNePSOzXorrEpcUBxvj2Xy/8+tvN8/OlaX6B1n&#10;RjRo0ZPqAvtCHRvH6rTW5wCtLWChgzoiB72HMpLuKtfEL+gw2FHn12NtozMJ5Ww0n0/mMEnYxpPZ&#10;5BIC/GRvz63z4auihsVLwR2al2oq9nc+9NADJEYztKq1hl7k2rAWISYXo/TAk67LaIy2+ORGO7YX&#10;GIGNFvLHEPYEhSS0iWCVRmYIF6n3FOMtdJtu4L2h8hXlcNSPk7dyVSPKnfDhUTjMD2hiJ8IDjkoT&#10;UqPhxtmW3K+/6SMebYWVsxbzWHD/cyec4kx/M2j45Xg6jQOchOnF53MI7tSyObWYXXND4IumIrt0&#10;jfigD9fKUfOM1VnGqDAJIxG74OFwvQn9lmD1pFouEwgja0W4M2sro+tDdZ+6Z+Hs0LWAht/TYXJF&#10;/q55PTa+NLTcBarq1NlY4L6qmIgoYNzTbAyrGffpVE6otx/I4jcAAAD//wMAUEsDBBQABgAIAAAA&#10;IQDj4FeT4AAAAAkBAAAPAAAAZHJzL2Rvd25yZXYueG1sTI9BS8QwFITvgv8hPMGbm7psu7U2XUTc&#10;gyCCq7ge0/bZFJOX2mS71V/v86THYYaZb8rN7KyYcAy9JwWXiwQEUuPbnjoFL8/bixxEiJpabT2h&#10;gi8MsKlOT0pdtP5ITzjtYie4hEKhFZgYh0LK0Bh0Oiz8gMTeux+djizHTrajPnK5s3KZJJl0uide&#10;MHrAW4PNx+7gFDy87j/vto9vyR5r26eTXZv771qp87P55hpExDn+heEXn9GhYqbaH6gNwrLOmDwq&#10;WK34EvtX6zQDUStYpnkOsirl/wfVDwAAAP//AwBQSwECLQAUAAYACAAAACEAtoM4kv4AAADhAQAA&#10;EwAAAAAAAAAAAAAAAAAAAAAAW0NvbnRlbnRfVHlwZXNdLnhtbFBLAQItABQABgAIAAAAIQA4/SH/&#10;1gAAAJQBAAALAAAAAAAAAAAAAAAAAC8BAABfcmVscy8ucmVsc1BLAQItABQABgAIAAAAIQCbfIxW&#10;RwIAAIgEAAAOAAAAAAAAAAAAAAAAAC4CAABkcnMvZTJvRG9jLnhtbFBLAQItABQABgAIAAAAIQDj&#10;4FeT4AAAAAkBAAAPAAAAAAAAAAAAAAAAAKEEAABkcnMvZG93bnJldi54bWxQSwUGAAAAAAQABADz&#10;AAAArgUAAAAA&#10;" filled="f" strokeweight=".5pt">
                <v:textbox>
                  <w:txbxContent>
                    <w:p w14:paraId="1742032D" w14:textId="0E130545" w:rsidR="00D31DDD" w:rsidRDefault="00D31DDD" w:rsidP="00663E0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 w:rsidR="005079A3"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leaders…</w:t>
                      </w:r>
                      <w:r w:rsidRPr="005079A3">
                        <w:rPr>
                          <w:rFonts w:cstheme="minorHAnsi"/>
                          <w:b/>
                        </w:rPr>
                        <w:t>the more smart people the better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0ABDDC72" w14:textId="77777777" w:rsidR="005079A3" w:rsidRDefault="005079A3" w:rsidP="00663E08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A80A3F2" w14:textId="523DB6D4" w:rsidR="00D31DDD" w:rsidRPr="004D789E" w:rsidRDefault="00D31DDD" w:rsidP="004F27B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Zoom: </w:t>
                      </w:r>
                      <w:r w:rsidRPr="004D789E">
                        <w:rPr>
                          <w:rFonts w:cstheme="minorHAnsi"/>
                          <w:b/>
                          <w:color w:val="232333"/>
                          <w:shd w:val="clear" w:color="auto" w:fill="FFFFFF"/>
                        </w:rPr>
                        <w:t> </w:t>
                      </w:r>
                      <w:r w:rsidRPr="004D789E">
                        <w:rPr>
                          <w:rFonts w:cstheme="minorHAnsi"/>
                          <w:color w:val="232333"/>
                          <w:shd w:val="clear" w:color="auto" w:fill="FFFFFF"/>
                        </w:rPr>
                        <w:t> </w:t>
                      </w:r>
                      <w:hyperlink r:id="rId11" w:tgtFrame="_blank" w:history="1">
                        <w:r w:rsidRPr="004D789E">
                          <w:rPr>
                            <w:rStyle w:val="Hyperlink"/>
                            <w:rFonts w:cstheme="minorHAnsi"/>
                            <w:color w:val="0E71EB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141E6983" w14:textId="0ED9F705" w:rsidR="00D31DDD" w:rsidRDefault="00D31DDD" w:rsidP="004F27B3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2EB822" w14:textId="77777777" w:rsidR="003B0F3C" w:rsidRPr="004306EC" w:rsidRDefault="003B0F3C" w:rsidP="0003366A">
      <w:pPr>
        <w:spacing w:after="0"/>
        <w:rPr>
          <w:rFonts w:cstheme="minorHAnsi"/>
          <w:b/>
        </w:rPr>
      </w:pPr>
    </w:p>
    <w:p w14:paraId="42FC74F3" w14:textId="3E1797DE" w:rsidR="000C794C" w:rsidRPr="0064413C" w:rsidRDefault="00DC334D" w:rsidP="0081207F">
      <w:pPr>
        <w:spacing w:after="0"/>
        <w:rPr>
          <w:rFonts w:cstheme="minorHAnsi"/>
          <w:b/>
          <w:u w:val="single"/>
        </w:rPr>
      </w:pPr>
      <w:r w:rsidRPr="0064413C">
        <w:rPr>
          <w:rFonts w:cstheme="minorHAnsi"/>
          <w:b/>
          <w:u w:val="single"/>
        </w:rPr>
        <w:t>Topics Discussed</w:t>
      </w:r>
    </w:p>
    <w:p w14:paraId="7A40A1EE" w14:textId="77777777" w:rsidR="00D93A31" w:rsidRPr="00D93A31" w:rsidRDefault="00246B88" w:rsidP="00246B88">
      <w:pPr>
        <w:shd w:val="clear" w:color="auto" w:fill="FFFFFF"/>
        <w:spacing w:after="0"/>
        <w:rPr>
          <w:rFonts w:cstheme="minorHAnsi"/>
          <w:b/>
        </w:rPr>
      </w:pPr>
      <w:r w:rsidRPr="00D93A31">
        <w:rPr>
          <w:rFonts w:cstheme="minorHAnsi"/>
          <w:b/>
        </w:rPr>
        <w:t xml:space="preserve">Graceful </w:t>
      </w:r>
      <w:r w:rsidR="00D93A31" w:rsidRPr="00D93A31">
        <w:rPr>
          <w:rFonts w:cstheme="minorHAnsi"/>
          <w:b/>
        </w:rPr>
        <w:t>Volunteer Release</w:t>
      </w:r>
    </w:p>
    <w:p w14:paraId="2A072FAB" w14:textId="1EC5043A" w:rsidR="00246B88" w:rsidRDefault="00D93A31" w:rsidP="00246B88">
      <w:p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 xml:space="preserve">What do you do when a long-term volunteer can no longer perform their tasks successfully? What </w:t>
      </w:r>
      <w:r w:rsidR="00722910">
        <w:rPr>
          <w:rFonts w:cstheme="minorHAnsi"/>
        </w:rPr>
        <w:t>about the teen who comes for their shift, but sits around talking with friends? How do you maneuver around the volunteer who stops showing up with no explanation?</w:t>
      </w:r>
    </w:p>
    <w:p w14:paraId="4B407A6E" w14:textId="60D4483C" w:rsidR="00722910" w:rsidRDefault="00722910" w:rsidP="00722910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Emeriti’s Volunteer status – 20 years</w:t>
      </w:r>
    </w:p>
    <w:p w14:paraId="42989622" w14:textId="3F18EBF4" w:rsidR="00ED740F" w:rsidRPr="00ED740F" w:rsidRDefault="00ED740F" w:rsidP="00ED740F">
      <w:pPr>
        <w:pStyle w:val="ListParagraph"/>
      </w:pPr>
      <w:r>
        <w:t xml:space="preserve">There's a little bit on the last page of this doc (under Transition) about emeritus volunteers: </w:t>
      </w:r>
      <w:hyperlink r:id="rId12" w:history="1">
        <w:r w:rsidRPr="00DE5860">
          <w:rPr>
            <w:rStyle w:val="Hyperlink"/>
          </w:rPr>
          <w:t>https://volunteeringqld.org.au/docs/Working_with_Older_Volunteers.pdf</w:t>
        </w:r>
      </w:hyperlink>
      <w:r>
        <w:t xml:space="preserve"> </w:t>
      </w:r>
    </w:p>
    <w:p w14:paraId="7AB176C1" w14:textId="27085422" w:rsidR="00C34AA5" w:rsidRDefault="00C34AA5" w:rsidP="00722910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Volunteer Alumni group</w:t>
      </w:r>
    </w:p>
    <w:p w14:paraId="3A20B6D3" w14:textId="03106ED9" w:rsidR="00ED740F" w:rsidRDefault="00ED740F" w:rsidP="00ED740F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 xml:space="preserve">On-line recognition – San Jose PL, </w:t>
      </w:r>
      <w:hyperlink r:id="rId13" w:history="1">
        <w:r w:rsidRPr="00DE5860">
          <w:rPr>
            <w:rStyle w:val="Hyperlink"/>
            <w:rFonts w:cstheme="minorHAnsi"/>
          </w:rPr>
          <w:t>https://www.sjpl.org/blog/2021-volunteers-year</w:t>
        </w:r>
      </w:hyperlink>
      <w:r>
        <w:rPr>
          <w:rFonts w:cstheme="minorHAnsi"/>
        </w:rPr>
        <w:t xml:space="preserve"> </w:t>
      </w:r>
    </w:p>
    <w:p w14:paraId="572BC3A8" w14:textId="226F5F6B" w:rsidR="00722910" w:rsidRDefault="00722910" w:rsidP="00722910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Wall plaque for legacy recognition</w:t>
      </w:r>
    </w:p>
    <w:p w14:paraId="2C1450E0" w14:textId="43931D54" w:rsidR="00722910" w:rsidRDefault="00722910" w:rsidP="00722910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Invite volunteers to retire if they wish. They will still be invited to volunteer events &amp; activities, receive recognition gifts, and newsletter. </w:t>
      </w:r>
    </w:p>
    <w:p w14:paraId="0F9433C7" w14:textId="63E1ADC1" w:rsidR="00722910" w:rsidRDefault="00722910" w:rsidP="00722910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If there is physical or mental decline…have the conversation! Don’t let it go on and on.</w:t>
      </w:r>
    </w:p>
    <w:p w14:paraId="1698181C" w14:textId="5E240EE6" w:rsidR="00722910" w:rsidRDefault="00722910" w:rsidP="00722910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Out of concern, ask, “We’ve noticed some changes. What’s going on?”</w:t>
      </w:r>
    </w:p>
    <w:p w14:paraId="285C8511" w14:textId="02D33FA2" w:rsidR="00722910" w:rsidRDefault="00722910" w:rsidP="00722910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Offer to shift to other tasks.</w:t>
      </w:r>
    </w:p>
    <w:p w14:paraId="194B8FAB" w14:textId="1CD718D0" w:rsidR="00722910" w:rsidRDefault="00722910" w:rsidP="00722910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Offer to retire</w:t>
      </w:r>
    </w:p>
    <w:p w14:paraId="57EF07C5" w14:textId="0132D548" w:rsidR="008B4319" w:rsidRDefault="008B4319" w:rsidP="00722910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Offer options for new schedule</w:t>
      </w:r>
    </w:p>
    <w:p w14:paraId="2268782D" w14:textId="443E19EA" w:rsidR="00722910" w:rsidRDefault="00722910" w:rsidP="00722910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May need to contact their emergency contact for guidance</w:t>
      </w:r>
    </w:p>
    <w:p w14:paraId="19E012CE" w14:textId="5FDCC71D" w:rsidR="00722910" w:rsidRDefault="00722910" w:rsidP="00722910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Address the situation from a safety perspective</w:t>
      </w:r>
    </w:p>
    <w:p w14:paraId="293E8E10" w14:textId="46E49461" w:rsidR="00722910" w:rsidRDefault="00722910" w:rsidP="00722910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Offer a “pause in service” until health improves</w:t>
      </w:r>
    </w:p>
    <w:p w14:paraId="4A1D1F0F" w14:textId="2146A2C1" w:rsidR="00722910" w:rsidRDefault="00D439C3" w:rsidP="00D439C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Respectfully tell the truth</w:t>
      </w:r>
    </w:p>
    <w:p w14:paraId="28792DA3" w14:textId="4BA199E3" w:rsidR="00ED740F" w:rsidRDefault="00ED740F" w:rsidP="00D439C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Asked volunteers to take the summer off and return the following year due to challenging behaviors</w:t>
      </w:r>
    </w:p>
    <w:p w14:paraId="5B247919" w14:textId="37ABC008" w:rsidR="00D439C3" w:rsidRDefault="008B4319" w:rsidP="00D439C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Firing a volunteer</w:t>
      </w:r>
    </w:p>
    <w:p w14:paraId="27795D99" w14:textId="43F6B2C0" w:rsidR="008B4319" w:rsidRDefault="008B4319" w:rsidP="008B4319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Always do this with to staff members</w:t>
      </w:r>
    </w:p>
    <w:p w14:paraId="7297C893" w14:textId="2EDD2CC5" w:rsidR="008B4319" w:rsidRDefault="008B4319" w:rsidP="008B4319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Check with Foundation/Friends to determine donor status – and to gather information</w:t>
      </w:r>
    </w:p>
    <w:p w14:paraId="08797C8C" w14:textId="6D4DC0AE" w:rsidR="008B4319" w:rsidRDefault="008B4319" w:rsidP="008B4319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We want you to be successful and this role is not allowing that to happen</w:t>
      </w:r>
    </w:p>
    <w:p w14:paraId="454CC816" w14:textId="7AAFBF42" w:rsidR="008B4319" w:rsidRDefault="008B4319" w:rsidP="008B4319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Follow disciplinary plan – usually like that used for staff</w:t>
      </w:r>
    </w:p>
    <w:p w14:paraId="778D16C7" w14:textId="6364AAB0" w:rsidR="008B4319" w:rsidRDefault="008B4319" w:rsidP="008B4319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Young volunteer manager speaking to older volunteer can be uncomfortable. Be respectful, do your best. Maybe engage the assistance of an older manager, mentor to assist.</w:t>
      </w:r>
    </w:p>
    <w:p w14:paraId="4C1BD91A" w14:textId="3872CEEE" w:rsidR="008B4319" w:rsidRDefault="008B4319" w:rsidP="008B4319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Be honest. Be kind. We should ensure that the volunteer still feels they can be a fully participating patron/donor etc.</w:t>
      </w:r>
    </w:p>
    <w:p w14:paraId="0EC082DC" w14:textId="77777777" w:rsidR="00ED740F" w:rsidRDefault="008B4319" w:rsidP="00246B88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Set expectation during on-boarding</w:t>
      </w:r>
      <w:r w:rsidR="00ED740F">
        <w:rPr>
          <w:rFonts w:cstheme="minorHAnsi"/>
        </w:rPr>
        <w:t>:</w:t>
      </w:r>
    </w:p>
    <w:p w14:paraId="663620FA" w14:textId="2E438BF1" w:rsidR="00D93A31" w:rsidRDefault="00ED740F" w:rsidP="00ED740F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R</w:t>
      </w:r>
      <w:r w:rsidR="008B4319">
        <w:rPr>
          <w:rFonts w:cstheme="minorHAnsi"/>
        </w:rPr>
        <w:t>egarding recognition plan, Emeritus program, retiring, firing</w:t>
      </w:r>
    </w:p>
    <w:p w14:paraId="705C606F" w14:textId="2F84180C" w:rsidR="00ED740F" w:rsidRDefault="00ED740F" w:rsidP="00ED740F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Commitment of 1, 2-hour shift per week for at least 6 months</w:t>
      </w:r>
    </w:p>
    <w:p w14:paraId="452BAC3C" w14:textId="57C7516F" w:rsidR="00ED740F" w:rsidRPr="00ED740F" w:rsidRDefault="00ED740F" w:rsidP="00ED740F">
      <w:pPr>
        <w:pStyle w:val="ListParagraph"/>
        <w:numPr>
          <w:ilvl w:val="1"/>
          <w:numId w:val="29"/>
        </w:numPr>
      </w:pPr>
      <w:r>
        <w:t>For Summer Reading youth volunteers we send a letter home that outlines the expectations because we kept running into issues with adults not supporting their kids to get to their shift on time, etc.</w:t>
      </w:r>
    </w:p>
    <w:p w14:paraId="54A1C76B" w14:textId="25643CB1" w:rsidR="008B4319" w:rsidRPr="008B4319" w:rsidRDefault="008B4319" w:rsidP="00246B88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10 years or 1000 hours for memorial award/recognition; book plate, plaque, etc.</w:t>
      </w:r>
    </w:p>
    <w:p w14:paraId="21FB2121" w14:textId="77777777" w:rsidR="00BB4DAF" w:rsidRDefault="008B4319" w:rsidP="008B4319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If the volunteer is absent a lot…</w:t>
      </w:r>
      <w:r w:rsidR="00BB4DAF">
        <w:rPr>
          <w:rFonts w:cstheme="minorHAnsi"/>
        </w:rPr>
        <w:t xml:space="preserve"> contact them if possible. </w:t>
      </w:r>
    </w:p>
    <w:p w14:paraId="459C16B9" w14:textId="3A32B113" w:rsidR="00D93A31" w:rsidRDefault="00BB4DAF" w:rsidP="00BB4DAF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Offer to take a step back</w:t>
      </w:r>
    </w:p>
    <w:p w14:paraId="45C007AF" w14:textId="2A786F00" w:rsidR="00BB4DAF" w:rsidRDefault="00BB4DAF" w:rsidP="00BB4DAF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Note that their role is important and the library is counting on them, their service is needed.</w:t>
      </w:r>
    </w:p>
    <w:p w14:paraId="074D7778" w14:textId="157E5465" w:rsidR="00BB4DAF" w:rsidRDefault="00BB4DAF" w:rsidP="00BB4DAF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Offer to move to another role</w:t>
      </w:r>
    </w:p>
    <w:p w14:paraId="3232EA4F" w14:textId="40732CC5" w:rsidR="00C34AA5" w:rsidRPr="00C34AA5" w:rsidRDefault="00BB4DAF" w:rsidP="00C34AA5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Volunteering should be fun! If it’s not, tell us what’s going on. Possibly connect to another role or even a different organization.</w:t>
      </w:r>
    </w:p>
    <w:p w14:paraId="1020935F" w14:textId="7AAEBA60" w:rsidR="00D93A31" w:rsidRPr="00ED740F" w:rsidRDefault="00D93A31" w:rsidP="00ED740F">
      <w:pPr>
        <w:pStyle w:val="ListParagraph"/>
        <w:shd w:val="clear" w:color="auto" w:fill="FFFFFF"/>
        <w:spacing w:after="0"/>
        <w:rPr>
          <w:rFonts w:cstheme="minorHAnsi"/>
        </w:rPr>
      </w:pPr>
    </w:p>
    <w:p w14:paraId="00E34628" w14:textId="5D7B4F0A" w:rsidR="00246B88" w:rsidRDefault="00744766" w:rsidP="00246B88">
      <w:pPr>
        <w:shd w:val="clear" w:color="auto" w:fill="FFFFFF"/>
        <w:spacing w:after="0"/>
        <w:rPr>
          <w:rFonts w:cstheme="minorHAnsi"/>
          <w:b/>
        </w:rPr>
      </w:pPr>
      <w:r>
        <w:rPr>
          <w:rFonts w:cstheme="minorHAnsi"/>
          <w:b/>
        </w:rPr>
        <w:t>On-boarding “Wash-out”/Filter</w:t>
      </w:r>
    </w:p>
    <w:p w14:paraId="4C546A35" w14:textId="07FCD53C" w:rsidR="00744766" w:rsidRDefault="00744766" w:rsidP="00246B88">
      <w:p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Here the idea is to allow the perspective volunteer to drop-out of the on-boarding cycle without a lot of stress or embarrassment. (And less work for us)</w:t>
      </w:r>
    </w:p>
    <w:p w14:paraId="33F5E0E2" w14:textId="7C7DF9DC" w:rsidR="006812CF" w:rsidRDefault="006812CF" w:rsidP="006812CF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Setup small steps to do before interview - Adults</w:t>
      </w:r>
    </w:p>
    <w:p w14:paraId="32983968" w14:textId="3F461E1E" w:rsidR="006812CF" w:rsidRDefault="006812CF" w:rsidP="006812CF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lastRenderedPageBreak/>
        <w:t>Send email, “Interviews are scheduled a few weeks from now”</w:t>
      </w:r>
    </w:p>
    <w:p w14:paraId="7FFE3B10" w14:textId="69FA43E4" w:rsidR="006812CF" w:rsidRDefault="006812CF" w:rsidP="006812CF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2 weeks later, send another email with the link to the interview schedule for them to sign-up</w:t>
      </w:r>
    </w:p>
    <w:p w14:paraId="410B6076" w14:textId="7C812634" w:rsidR="006812CF" w:rsidRDefault="006812CF" w:rsidP="006812CF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Did they show up for interview</w:t>
      </w:r>
    </w:p>
    <w:p w14:paraId="6663BCE7" w14:textId="77777777" w:rsidR="006812CF" w:rsidRDefault="006812CF" w:rsidP="006812CF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Similar for teens</w:t>
      </w:r>
    </w:p>
    <w:p w14:paraId="07E76509" w14:textId="49075F52" w:rsidR="006812CF" w:rsidRDefault="006812CF" w:rsidP="006812CF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Applications are only accepted in April</w:t>
      </w:r>
    </w:p>
    <w:p w14:paraId="3AE0A907" w14:textId="4D58777A" w:rsidR="006812CF" w:rsidRDefault="006812CF" w:rsidP="006812CF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 xml:space="preserve">All applicants receive a detailed email </w:t>
      </w:r>
    </w:p>
    <w:p w14:paraId="1C002A03" w14:textId="795D8BAD" w:rsidR="006812CF" w:rsidRDefault="006812CF" w:rsidP="006812CF">
      <w:pPr>
        <w:pStyle w:val="ListParagraph"/>
        <w:numPr>
          <w:ilvl w:val="2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Inviting to interview with link to sign-up</w:t>
      </w:r>
    </w:p>
    <w:p w14:paraId="31B49FA7" w14:textId="20195CA9" w:rsidR="006812CF" w:rsidRDefault="006812CF" w:rsidP="006812CF">
      <w:pPr>
        <w:pStyle w:val="ListParagraph"/>
        <w:numPr>
          <w:ilvl w:val="2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Dates for the interview and orientation</w:t>
      </w:r>
    </w:p>
    <w:p w14:paraId="4E975EB6" w14:textId="296B0FC4" w:rsidR="006812CF" w:rsidRDefault="006812CF" w:rsidP="006812CF">
      <w:pPr>
        <w:pStyle w:val="ListParagraph"/>
        <w:numPr>
          <w:ilvl w:val="2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Service dates – if you’re going to miss 2 weeks in this timeframe this is not for you</w:t>
      </w:r>
    </w:p>
    <w:p w14:paraId="79C8DA49" w14:textId="3D0201B2" w:rsidR="006812CF" w:rsidRDefault="006812CF" w:rsidP="006812CF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Interview</w:t>
      </w:r>
    </w:p>
    <w:p w14:paraId="739F7C1B" w14:textId="77777777" w:rsidR="006812CF" w:rsidRDefault="006812CF" w:rsidP="006812CF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 xml:space="preserve">Another example: </w:t>
      </w:r>
    </w:p>
    <w:p w14:paraId="7D0B7E87" w14:textId="48691AA2" w:rsidR="006812CF" w:rsidRDefault="006812CF" w:rsidP="006812CF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Application receives an auto reply – we’ll get back to you within the next 2 weeks</w:t>
      </w:r>
    </w:p>
    <w:p w14:paraId="5AAD9B17" w14:textId="68624574" w:rsidR="00297CF9" w:rsidRDefault="00297CF9" w:rsidP="00297CF9">
      <w:pPr>
        <w:pStyle w:val="ListParagraph"/>
        <w:shd w:val="clear" w:color="auto" w:fill="FFFFFF"/>
        <w:spacing w:after="0"/>
        <w:ind w:left="2160"/>
      </w:pPr>
      <w:r>
        <w:t xml:space="preserve">Thank you for applying to volunteer with Multnomah County Library! We will contact you within the next two weeks unless you have already been in contact with library staff. </w:t>
      </w:r>
      <w:r>
        <w:cr/>
      </w:r>
      <w:r>
        <w:cr/>
        <w:t xml:space="preserve">What can you do while you wait? Take a look at the volunteer resources page </w:t>
      </w:r>
      <w:proofErr w:type="gramStart"/>
      <w:r>
        <w:t>at  https</w:t>
      </w:r>
      <w:proofErr w:type="gramEnd"/>
      <w:r>
        <w:t>://multcolib.org/volunteer/volunteer-resources</w:t>
      </w:r>
      <w:r>
        <w:cr/>
      </w:r>
      <w:r>
        <w:cr/>
        <w:t xml:space="preserve">Need to get some volunteer hours right away? Check out Hands </w:t>
      </w:r>
      <w:proofErr w:type="gramStart"/>
      <w:r>
        <w:t>On</w:t>
      </w:r>
      <w:proofErr w:type="gramEnd"/>
      <w:r>
        <w:t xml:space="preserve"> Greater Portland (www.handsonportland.org) and Volunteer</w:t>
      </w:r>
      <w:r w:rsidR="0080238D">
        <w:t>Match (</w:t>
      </w:r>
      <w:hyperlink r:id="rId14" w:history="1">
        <w:r w:rsidR="0080238D" w:rsidRPr="00DE5860">
          <w:rPr>
            <w:rStyle w:val="Hyperlink"/>
          </w:rPr>
          <w:t>www.volunteermatch.org</w:t>
        </w:r>
      </w:hyperlink>
      <w:r w:rsidR="0080238D">
        <w:t>).</w:t>
      </w:r>
    </w:p>
    <w:p w14:paraId="737B57A4" w14:textId="77777777" w:rsidR="0080238D" w:rsidRDefault="0080238D" w:rsidP="00297CF9">
      <w:pPr>
        <w:pStyle w:val="ListParagraph"/>
        <w:shd w:val="clear" w:color="auto" w:fill="FFFFFF"/>
        <w:spacing w:after="0"/>
        <w:ind w:left="2160"/>
      </w:pPr>
    </w:p>
    <w:p w14:paraId="6C778A1E" w14:textId="1D0F6AA7" w:rsidR="0080238D" w:rsidRDefault="0080238D" w:rsidP="00297CF9">
      <w:pPr>
        <w:pStyle w:val="ListParagraph"/>
        <w:shd w:val="clear" w:color="auto" w:fill="FFFFFF"/>
        <w:spacing w:after="0"/>
        <w:ind w:left="2160"/>
        <w:rPr>
          <w:rFonts w:cstheme="minorHAnsi"/>
        </w:rPr>
      </w:pPr>
      <w:r>
        <w:t>We will also send this information by email if you gave us an email address. Thank you for your interest in volunteering!</w:t>
      </w:r>
      <w:r>
        <w:cr/>
      </w:r>
      <w:r>
        <w:cr/>
      </w:r>
      <w:proofErr w:type="gramStart"/>
      <w:r>
        <w:t>Questions?</w:t>
      </w:r>
      <w:proofErr w:type="gramEnd"/>
      <w:r>
        <w:t xml:space="preserve"> Forgot to include something on your application? Contact Volunteer Services at libvols@multcolib.org or 503.988.5731</w:t>
      </w:r>
    </w:p>
    <w:p w14:paraId="2F41A638" w14:textId="136CAC4C" w:rsidR="006812CF" w:rsidRDefault="006812CF" w:rsidP="001E4372">
      <w:pPr>
        <w:pStyle w:val="ListParagraph"/>
        <w:numPr>
          <w:ilvl w:val="1"/>
          <w:numId w:val="29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Sign-up for interview (</w:t>
      </w:r>
      <w:r w:rsidR="008F3D90">
        <w:rPr>
          <w:rFonts w:cstheme="minorHAnsi"/>
        </w:rPr>
        <w:t xml:space="preserve">scheduling </w:t>
      </w:r>
      <w:r>
        <w:rPr>
          <w:rFonts w:cstheme="minorHAnsi"/>
        </w:rPr>
        <w:t xml:space="preserve">tool is </w:t>
      </w:r>
      <w:hyperlink r:id="rId15" w:history="1">
        <w:r w:rsidR="001E4372" w:rsidRPr="00DE5860">
          <w:rPr>
            <w:rStyle w:val="Hyperlink"/>
            <w:rFonts w:cstheme="minorHAnsi"/>
          </w:rPr>
          <w:t>https://www.appointlet.com/</w:t>
        </w:r>
      </w:hyperlink>
      <w:r w:rsidR="001E4372">
        <w:rPr>
          <w:rFonts w:cstheme="minorHAnsi"/>
        </w:rPr>
        <w:t xml:space="preserve"> </w:t>
      </w:r>
      <w:r>
        <w:rPr>
          <w:rFonts w:cstheme="minorHAnsi"/>
        </w:rPr>
        <w:t>)</w:t>
      </w:r>
    </w:p>
    <w:p w14:paraId="1C30EEB6" w14:textId="5CA94706" w:rsidR="00ED740F" w:rsidRDefault="00ED740F" w:rsidP="00ED740F">
      <w:pPr>
        <w:pStyle w:val="ListParagraph"/>
        <w:numPr>
          <w:ilvl w:val="1"/>
          <w:numId w:val="29"/>
        </w:numPr>
      </w:pPr>
      <w:r>
        <w:t>We used to get 100 applications/month and maybe 50% would sign up for an interview</w:t>
      </w:r>
    </w:p>
    <w:p w14:paraId="337EB41A" w14:textId="4CE457B2" w:rsidR="00F66519" w:rsidRDefault="00F66519" w:rsidP="00F66519">
      <w:pPr>
        <w:pStyle w:val="ListParagraph"/>
        <w:numPr>
          <w:ilvl w:val="0"/>
          <w:numId w:val="29"/>
        </w:numPr>
      </w:pPr>
      <w:r>
        <w:t>Another autoreply</w:t>
      </w:r>
    </w:p>
    <w:p w14:paraId="6F051716" w14:textId="77777777" w:rsidR="00F66519" w:rsidRDefault="00F66519" w:rsidP="00F66519">
      <w:pPr>
        <w:pStyle w:val="ListParagraph"/>
        <w:numPr>
          <w:ilvl w:val="1"/>
          <w:numId w:val="29"/>
        </w:numPr>
      </w:pPr>
      <w:r>
        <w:t xml:space="preserve">I'm writing to let you know I have received your application to volunteer and would like to </w:t>
      </w:r>
      <w:proofErr w:type="gramStart"/>
      <w:r>
        <w:t>invited</w:t>
      </w:r>
      <w:proofErr w:type="gramEnd"/>
      <w:r>
        <w:t xml:space="preserve"> you in for an interview. </w:t>
      </w:r>
      <w:r>
        <w:cr/>
      </w:r>
      <w:r>
        <w:cr/>
        <w:t>I'm at the library on Sundays (1 - 5), Tuesdays (10:00 - 4:00), and Wednesdays (11:30 - 8:00). Please, let me know at your earliest convenience, which day would work best for you. The interview will take about an hour and includes a tour of the library and volunteer work spaces. IF you are still interested in volunteering after the interview concludes, I will submit your information for a background check. As soon as I get the OK on that, I will contact you to schedule your first day of training.</w:t>
      </w:r>
      <w:r>
        <w:cr/>
      </w:r>
      <w:r>
        <w:lastRenderedPageBreak/>
        <w:cr/>
        <w:t>I do ask that all new volunteers pick a regular, 2-hour shift on a day that I am at the library. Once training is complete and you know what you would like to do on a regular basis, then we can discuss changing or adding shifts on days when I'm not at the library.</w:t>
      </w:r>
      <w:r>
        <w:cr/>
      </w:r>
      <w:r>
        <w:cr/>
        <w:t>Thank you so much for your interest in volunteering at the library.</w:t>
      </w:r>
    </w:p>
    <w:p w14:paraId="3A724596" w14:textId="53E90968" w:rsidR="00F66519" w:rsidRDefault="00F66519" w:rsidP="00F66519">
      <w:pPr>
        <w:pStyle w:val="ListParagraph"/>
        <w:numPr>
          <w:ilvl w:val="0"/>
          <w:numId w:val="29"/>
        </w:numPr>
      </w:pPr>
      <w:r>
        <w:t xml:space="preserve">As we look at EDI and hurdles, </w:t>
      </w:r>
      <w:proofErr w:type="spellStart"/>
      <w:proofErr w:type="gramStart"/>
      <w:r>
        <w:t>its</w:t>
      </w:r>
      <w:proofErr w:type="spellEnd"/>
      <w:proofErr w:type="gramEnd"/>
      <w:r>
        <w:t xml:space="preserve"> important to have some opportunities that are easy to get into. I struggle with having the processes and enabling them to be accessible to all too.</w:t>
      </w:r>
    </w:p>
    <w:p w14:paraId="5B760A38" w14:textId="562AE0E2" w:rsidR="00297CF9" w:rsidRPr="00ED740F" w:rsidRDefault="00297CF9" w:rsidP="00297CF9">
      <w:pPr>
        <w:pStyle w:val="ListParagraph"/>
        <w:numPr>
          <w:ilvl w:val="0"/>
          <w:numId w:val="29"/>
        </w:numPr>
      </w:pPr>
      <w:r>
        <w:t>We mention all of the steps – especially the background check – when prescreening a volunteer on the phone or through email</w:t>
      </w:r>
    </w:p>
    <w:p w14:paraId="68A2889F" w14:textId="09710C5E" w:rsidR="008F3D90" w:rsidRDefault="008F3D90" w:rsidP="00BB4DAF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 w:rsidRPr="008F3D90">
        <w:rPr>
          <w:rFonts w:cstheme="minorHAnsi"/>
          <w:b/>
        </w:rPr>
        <w:t>BONUS</w:t>
      </w:r>
      <w:r w:rsidRPr="008F3D90">
        <w:rPr>
          <w:rFonts w:cstheme="minorHAnsi"/>
        </w:rPr>
        <w:t>: What are we doing with the “waiting” period (the time between inquiry/application and the interview) to keep the volunteer engaged? Send regular organizational information in small bites: videos of what volunteering looks like, organizational values/culture,</w:t>
      </w:r>
      <w:r>
        <w:rPr>
          <w:rFonts w:cstheme="minorHAnsi"/>
        </w:rPr>
        <w:t xml:space="preserve"> link to strategic plan, volunteer impact report,</w:t>
      </w:r>
      <w:r w:rsidRPr="008F3D90">
        <w:rPr>
          <w:rFonts w:cstheme="minorHAnsi"/>
        </w:rPr>
        <w:t xml:space="preserve"> etc.</w:t>
      </w:r>
    </w:p>
    <w:p w14:paraId="258F5D5E" w14:textId="3E6024D0" w:rsidR="00BB4DAF" w:rsidRPr="008F3D90" w:rsidRDefault="00BB4DAF" w:rsidP="00BB4DAF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cstheme="minorHAnsi"/>
        </w:rPr>
      </w:pPr>
      <w:r w:rsidRPr="008F3D90">
        <w:rPr>
          <w:rFonts w:cstheme="minorHAnsi"/>
          <w:b/>
        </w:rPr>
        <w:t>BONUS:</w:t>
      </w:r>
      <w:r w:rsidRPr="008F3D90">
        <w:rPr>
          <w:rFonts w:cstheme="minorHAnsi"/>
        </w:rPr>
        <w:t xml:space="preserve"> During </w:t>
      </w:r>
      <w:r w:rsidRPr="008F3D90">
        <w:rPr>
          <w:rFonts w:cstheme="minorHAnsi"/>
        </w:rPr>
        <w:t xml:space="preserve">teen orientation have an experienced </w:t>
      </w:r>
      <w:r w:rsidRPr="008F3D90">
        <w:rPr>
          <w:rFonts w:cstheme="minorHAnsi"/>
        </w:rPr>
        <w:t>teen volunteer help present</w:t>
      </w:r>
      <w:r w:rsidRPr="008F3D90">
        <w:rPr>
          <w:rFonts w:cstheme="minorHAnsi"/>
        </w:rPr>
        <w:t>. Good cop (the teen) talks about the fun stuff, Bad cop (you) all the procedures.</w:t>
      </w:r>
    </w:p>
    <w:p w14:paraId="5BB7939D" w14:textId="77777777" w:rsidR="00BB4DAF" w:rsidRPr="00297CF9" w:rsidRDefault="00BB4DAF" w:rsidP="00BB4DAF">
      <w:pPr>
        <w:shd w:val="clear" w:color="auto" w:fill="FFFFFF"/>
        <w:spacing w:after="0"/>
        <w:rPr>
          <w:rFonts w:cstheme="minorHAnsi"/>
        </w:rPr>
      </w:pPr>
    </w:p>
    <w:p w14:paraId="2CF70F75" w14:textId="392898F4" w:rsidR="00ED740F" w:rsidRPr="00297CF9" w:rsidRDefault="00ED740F" w:rsidP="00BB4DAF">
      <w:pPr>
        <w:shd w:val="clear" w:color="auto" w:fill="FFFFFF"/>
        <w:spacing w:after="0"/>
        <w:rPr>
          <w:rFonts w:cstheme="minorHAnsi"/>
          <w:b/>
        </w:rPr>
      </w:pPr>
      <w:r w:rsidRPr="00297CF9">
        <w:rPr>
          <w:rFonts w:cstheme="minorHAnsi"/>
          <w:b/>
        </w:rPr>
        <w:t>National Volunteer Week</w:t>
      </w:r>
    </w:p>
    <w:p w14:paraId="2F0872AD" w14:textId="038D36A5" w:rsidR="00ED740F" w:rsidRDefault="00ED740F" w:rsidP="00297CF9">
      <w:pPr>
        <w:shd w:val="clear" w:color="auto" w:fill="FFFFFF"/>
        <w:spacing w:after="0"/>
      </w:pPr>
      <w:r>
        <w:rPr>
          <w:rFonts w:cstheme="minorHAnsi"/>
        </w:rPr>
        <w:t>A super successful example from Mesa, AZ – Way to go Janice!</w:t>
      </w:r>
      <w:r w:rsidR="00297CF9">
        <w:rPr>
          <w:rFonts w:cstheme="minorHAnsi"/>
        </w:rPr>
        <w:t xml:space="preserve"> </w:t>
      </w:r>
      <w:r w:rsidRPr="00ED740F">
        <w:t xml:space="preserve"> </w:t>
      </w:r>
      <w:hyperlink r:id="rId16" w:history="1">
        <w:r w:rsidR="00297CF9" w:rsidRPr="00DE5860">
          <w:rPr>
            <w:rStyle w:val="Hyperlink"/>
          </w:rPr>
          <w:t>https://www.mesaaz.gov/things-to-do/national-volunteer-week</w:t>
        </w:r>
      </w:hyperlink>
      <w:r w:rsidR="00297CF9">
        <w:t xml:space="preserve">  Volunteer Walk of Fame!</w:t>
      </w:r>
    </w:p>
    <w:p w14:paraId="44087A60" w14:textId="144B7D09" w:rsidR="00ED740F" w:rsidRDefault="00ED740F" w:rsidP="00BB4DAF">
      <w:pPr>
        <w:shd w:val="clear" w:color="auto" w:fill="FFFFFF"/>
        <w:spacing w:after="0"/>
        <w:rPr>
          <w:rFonts w:cstheme="minorHAnsi"/>
        </w:rPr>
      </w:pPr>
    </w:p>
    <w:p w14:paraId="06C28912" w14:textId="20EF9D4A" w:rsidR="00C34AA5" w:rsidRPr="0064413C" w:rsidRDefault="00C34AA5" w:rsidP="00C34AA5">
      <w:pPr>
        <w:spacing w:after="0"/>
        <w:rPr>
          <w:rFonts w:cstheme="minorHAnsi"/>
          <w:b/>
          <w:u w:val="single"/>
        </w:rPr>
      </w:pPr>
      <w:r w:rsidRPr="0064413C">
        <w:rPr>
          <w:rFonts w:cstheme="minorHAnsi"/>
          <w:b/>
          <w:u w:val="single"/>
        </w:rPr>
        <w:t>Training Opportunities</w:t>
      </w:r>
    </w:p>
    <w:p w14:paraId="70113E92" w14:textId="77777777" w:rsidR="00C34AA5" w:rsidRPr="006A4789" w:rsidRDefault="00C34AA5" w:rsidP="00C34AA5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6A4789">
        <w:rPr>
          <w:rFonts w:cstheme="minorHAnsi"/>
          <w:bCs/>
        </w:rPr>
        <w:t>Thursday, May 6 – Crafting Inclusive Volunteer Recruitment Messages –  </w:t>
      </w:r>
    </w:p>
    <w:p w14:paraId="609A485F" w14:textId="77777777" w:rsidR="00C34AA5" w:rsidRPr="006A4789" w:rsidRDefault="00C34AA5" w:rsidP="00C34AA5">
      <w:pPr>
        <w:spacing w:after="0"/>
        <w:ind w:firstLine="720"/>
        <w:rPr>
          <w:rFonts w:cstheme="minorHAnsi"/>
        </w:rPr>
      </w:pPr>
      <w:r w:rsidRPr="006A4789">
        <w:rPr>
          <w:rFonts w:cstheme="minorHAnsi"/>
        </w:rPr>
        <w:t>10:00 – 11:30 am Pacific time</w:t>
      </w:r>
      <w:r>
        <w:rPr>
          <w:rFonts w:cstheme="minorHAnsi"/>
        </w:rPr>
        <w:t>, free</w:t>
      </w:r>
    </w:p>
    <w:p w14:paraId="19D73C8E" w14:textId="77777777" w:rsidR="00C34AA5" w:rsidRPr="006A4789" w:rsidRDefault="00C34AA5" w:rsidP="00C34AA5">
      <w:pPr>
        <w:spacing w:after="0"/>
        <w:ind w:left="720"/>
        <w:rPr>
          <w:rFonts w:cstheme="minorHAnsi"/>
        </w:rPr>
      </w:pPr>
      <w:r w:rsidRPr="006A4789">
        <w:rPr>
          <w:rFonts w:cstheme="minorHAnsi"/>
        </w:rPr>
        <w:t>Register here: </w:t>
      </w:r>
      <w:hyperlink r:id="rId17" w:history="1">
        <w:r w:rsidRPr="006A4789">
          <w:rPr>
            <w:rStyle w:val="Hyperlink"/>
            <w:rFonts w:cstheme="minorHAnsi"/>
          </w:rPr>
          <w:t>https://zoom.us/meeting/register/tJMtcOqgrzkrHddh5b6xysm3dUy4Q6t76sVh</w:t>
        </w:r>
      </w:hyperlink>
      <w:r w:rsidRPr="006A4789">
        <w:rPr>
          <w:rFonts w:cstheme="minorHAnsi"/>
        </w:rPr>
        <w:t> </w:t>
      </w:r>
    </w:p>
    <w:p w14:paraId="713AD778" w14:textId="26AAAF60" w:rsidR="00C34AA5" w:rsidRPr="004306EC" w:rsidRDefault="00C34AA5" w:rsidP="00C34AA5">
      <w:pPr>
        <w:pStyle w:val="ListParagraph"/>
        <w:numPr>
          <w:ilvl w:val="0"/>
          <w:numId w:val="15"/>
        </w:numPr>
        <w:spacing w:after="0"/>
        <w:rPr>
          <w:rFonts w:eastAsia="Times New Roman" w:cstheme="minorHAnsi"/>
          <w:color w:val="0B0A0B"/>
        </w:rPr>
      </w:pPr>
      <w:r w:rsidRPr="004306EC">
        <w:rPr>
          <w:rFonts w:cstheme="minorHAnsi"/>
        </w:rPr>
        <w:t>“</w:t>
      </w:r>
      <w:hyperlink r:id="rId18" w:history="1">
        <w:r w:rsidRPr="004306EC">
          <w:rPr>
            <w:rStyle w:val="Hyperlink"/>
            <w:rFonts w:eastAsia="Times New Roman" w:cstheme="minorHAnsi"/>
          </w:rPr>
          <w:t>2021 Texas Volunteer Management Conference, Shaping the Future of Volunteerism</w:t>
        </w:r>
      </w:hyperlink>
      <w:r w:rsidRPr="004306EC">
        <w:rPr>
          <w:rFonts w:eastAsia="Times New Roman" w:cstheme="minorHAnsi"/>
          <w:color w:val="0B0A0B"/>
        </w:rPr>
        <w:t xml:space="preserve">”, 100% Virtual, May 13 &amp; 14. $20 for Student/AmeriCorps, $35 General Admission. </w:t>
      </w:r>
      <w:r>
        <w:rPr>
          <w:rFonts w:eastAsia="Times New Roman" w:cstheme="minorHAnsi"/>
          <w:color w:val="0B0A0B"/>
        </w:rPr>
        <w:t xml:space="preserve"> One of the topics is “Hold ‘</w:t>
      </w:r>
      <w:proofErr w:type="spellStart"/>
      <w:r>
        <w:rPr>
          <w:rFonts w:eastAsia="Times New Roman" w:cstheme="minorHAnsi"/>
          <w:color w:val="0B0A0B"/>
        </w:rPr>
        <w:t>Em</w:t>
      </w:r>
      <w:proofErr w:type="spellEnd"/>
      <w:r>
        <w:rPr>
          <w:rFonts w:eastAsia="Times New Roman" w:cstheme="minorHAnsi"/>
          <w:color w:val="0B0A0B"/>
        </w:rPr>
        <w:t xml:space="preserve"> or Fold ‘</w:t>
      </w:r>
      <w:proofErr w:type="spellStart"/>
      <w:r>
        <w:rPr>
          <w:rFonts w:eastAsia="Times New Roman" w:cstheme="minorHAnsi"/>
          <w:color w:val="0B0A0B"/>
        </w:rPr>
        <w:t>Em</w:t>
      </w:r>
      <w:proofErr w:type="spellEnd"/>
      <w:r>
        <w:rPr>
          <w:rFonts w:eastAsia="Times New Roman" w:cstheme="minorHAnsi"/>
          <w:color w:val="0B0A0B"/>
        </w:rPr>
        <w:t xml:space="preserve">: How to Inspire, Move, or Fire Challenging Volunteers” with Dana </w:t>
      </w:r>
      <w:proofErr w:type="spellStart"/>
      <w:r>
        <w:rPr>
          <w:rFonts w:eastAsia="Times New Roman" w:cstheme="minorHAnsi"/>
          <w:color w:val="0B0A0B"/>
        </w:rPr>
        <w:t>Litwin</w:t>
      </w:r>
      <w:proofErr w:type="spellEnd"/>
      <w:r>
        <w:rPr>
          <w:rFonts w:eastAsia="Times New Roman" w:cstheme="minorHAnsi"/>
          <w:color w:val="0B0A0B"/>
        </w:rPr>
        <w:t>.</w:t>
      </w:r>
    </w:p>
    <w:p w14:paraId="79690629" w14:textId="77777777" w:rsidR="00C34AA5" w:rsidRPr="006A4789" w:rsidRDefault="00C34AA5" w:rsidP="00C34AA5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6A4789">
        <w:rPr>
          <w:rFonts w:cstheme="minorHAnsi"/>
          <w:bCs/>
        </w:rPr>
        <w:t>Thursday, June 3 – No “One Right Way:” Creating New Systems for Volunteer  </w:t>
      </w:r>
    </w:p>
    <w:p w14:paraId="4D1E3E91" w14:textId="77777777" w:rsidR="00C34AA5" w:rsidRPr="006A4789" w:rsidRDefault="00C34AA5" w:rsidP="00C34AA5">
      <w:pPr>
        <w:spacing w:after="0"/>
        <w:ind w:left="360" w:firstLine="360"/>
        <w:rPr>
          <w:rFonts w:cstheme="minorHAnsi"/>
        </w:rPr>
      </w:pPr>
      <w:r w:rsidRPr="006A4789">
        <w:rPr>
          <w:rFonts w:cstheme="minorHAnsi"/>
          <w:bCs/>
        </w:rPr>
        <w:t>Engagement -- </w:t>
      </w:r>
      <w:r w:rsidRPr="006A4789">
        <w:rPr>
          <w:rFonts w:cstheme="minorHAnsi"/>
        </w:rPr>
        <w:t xml:space="preserve">10 am – 11 am Pacific </w:t>
      </w:r>
      <w:proofErr w:type="gramStart"/>
      <w:r w:rsidRPr="006A4789">
        <w:rPr>
          <w:rFonts w:cstheme="minorHAnsi"/>
        </w:rPr>
        <w:t>time</w:t>
      </w:r>
      <w:proofErr w:type="gramEnd"/>
      <w:r>
        <w:rPr>
          <w:rFonts w:cstheme="minorHAnsi"/>
        </w:rPr>
        <w:t>, free</w:t>
      </w:r>
    </w:p>
    <w:p w14:paraId="1C531B44" w14:textId="77777777" w:rsidR="00C34AA5" w:rsidRPr="006A4789" w:rsidRDefault="00C34AA5" w:rsidP="00C34AA5">
      <w:pPr>
        <w:spacing w:after="0"/>
        <w:ind w:left="360" w:firstLine="360"/>
        <w:rPr>
          <w:rFonts w:cstheme="minorHAnsi"/>
        </w:rPr>
      </w:pPr>
      <w:r w:rsidRPr="006A4789">
        <w:rPr>
          <w:rFonts w:cstheme="minorHAnsi"/>
        </w:rPr>
        <w:t>Register here: </w:t>
      </w:r>
      <w:hyperlink r:id="rId19" w:history="1">
        <w:r w:rsidRPr="006A4789">
          <w:rPr>
            <w:rStyle w:val="Hyperlink"/>
            <w:rFonts w:cstheme="minorHAnsi"/>
          </w:rPr>
          <w:t>https://attendee.gotowebinar.com/register/2124039175063372557</w:t>
        </w:r>
      </w:hyperlink>
      <w:r w:rsidRPr="006A4789">
        <w:rPr>
          <w:rFonts w:cstheme="minorHAnsi"/>
        </w:rPr>
        <w:t> </w:t>
      </w:r>
    </w:p>
    <w:p w14:paraId="3B49CA55" w14:textId="77777777" w:rsidR="00C34AA5" w:rsidRDefault="00C34AA5" w:rsidP="00C34AA5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 xml:space="preserve">Points of Light Conference, </w:t>
      </w:r>
      <w:hyperlink r:id="rId20" w:history="1">
        <w:r w:rsidRPr="00651FE5">
          <w:rPr>
            <w:rStyle w:val="Hyperlink"/>
            <w:rFonts w:eastAsia="Times New Roman" w:cstheme="minorHAnsi"/>
          </w:rPr>
          <w:t>Registration is open</w:t>
        </w:r>
      </w:hyperlink>
      <w:r>
        <w:rPr>
          <w:rFonts w:eastAsia="Times New Roman" w:cstheme="minorHAnsi"/>
          <w:color w:val="0B0A0B"/>
        </w:rPr>
        <w:t>. July 14-16, virtual. Early bird $99 through April 30.</w:t>
      </w:r>
    </w:p>
    <w:p w14:paraId="4094AA80" w14:textId="77777777" w:rsidR="00370CAA" w:rsidRDefault="00370CAA" w:rsidP="00370CAA">
      <w:pPr>
        <w:spacing w:after="0"/>
        <w:rPr>
          <w:rFonts w:eastAsia="Times New Roman" w:cstheme="minorHAnsi"/>
          <w:color w:val="0B0A0B"/>
        </w:rPr>
      </w:pPr>
    </w:p>
    <w:p w14:paraId="2A87ADD5" w14:textId="282ED5E4" w:rsidR="00370CAA" w:rsidRPr="00370CAA" w:rsidRDefault="00370CAA" w:rsidP="00370CAA">
      <w:pPr>
        <w:spacing w:after="0"/>
        <w:rPr>
          <w:rFonts w:eastAsia="Times New Roman" w:cstheme="minorHAnsi"/>
          <w:b/>
          <w:color w:val="0B0A0B"/>
          <w:u w:val="single"/>
        </w:rPr>
      </w:pPr>
      <w:r>
        <w:rPr>
          <w:rFonts w:eastAsia="Times New Roman" w:cstheme="minorHAnsi"/>
          <w:b/>
          <w:color w:val="0B0A0B"/>
          <w:u w:val="single"/>
        </w:rPr>
        <w:t>On-going Educational Resources</w:t>
      </w:r>
      <w:bookmarkStart w:id="0" w:name="_GoBack"/>
      <w:bookmarkEnd w:id="0"/>
    </w:p>
    <w:p w14:paraId="18E3F56C" w14:textId="77777777" w:rsidR="00C34AA5" w:rsidRPr="004306EC" w:rsidRDefault="00C34AA5" w:rsidP="00C34AA5">
      <w:pPr>
        <w:pStyle w:val="ListParagraph"/>
        <w:numPr>
          <w:ilvl w:val="0"/>
          <w:numId w:val="3"/>
        </w:numPr>
        <w:rPr>
          <w:rFonts w:cstheme="minorHAnsi"/>
        </w:rPr>
      </w:pPr>
      <w:r w:rsidRPr="004306EC">
        <w:rPr>
          <w:rFonts w:eastAsia="Times New Roman" w:cstheme="minorHAnsi"/>
          <w:color w:val="0B0A0B"/>
        </w:rPr>
        <w:t xml:space="preserve">Volgistics National Peer Group – on-line – 2nd Tuesday of the Month – free! </w:t>
      </w:r>
    </w:p>
    <w:p w14:paraId="7C4B0234" w14:textId="77777777" w:rsidR="00C34AA5" w:rsidRPr="004306EC" w:rsidRDefault="00C34AA5" w:rsidP="00C34AA5">
      <w:pPr>
        <w:pStyle w:val="ListParagraph"/>
        <w:spacing w:after="0"/>
        <w:ind w:left="360" w:firstLine="36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FMI contact Jessica Link, </w:t>
      </w:r>
      <w:hyperlink r:id="rId21" w:history="1">
        <w:r w:rsidRPr="004306EC">
          <w:rPr>
            <w:rStyle w:val="Hyperlink"/>
            <w:rFonts w:eastAsia="Times New Roman" w:cstheme="minorHAnsi"/>
          </w:rPr>
          <w:t>linkj@crlibrary.org</w:t>
        </w:r>
      </w:hyperlink>
      <w:r w:rsidRPr="004306EC">
        <w:rPr>
          <w:rFonts w:eastAsia="Times New Roman" w:cstheme="minorHAnsi"/>
          <w:color w:val="0B0A0B"/>
        </w:rPr>
        <w:t>. Recordings are available after you sign a release.</w:t>
      </w:r>
    </w:p>
    <w:p w14:paraId="6987E1D7" w14:textId="77777777" w:rsidR="00C34AA5" w:rsidRDefault="00C34AA5" w:rsidP="00C34AA5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Join the GetInvolved list serve by emailing Carla, </w:t>
      </w:r>
      <w:hyperlink r:id="rId22" w:history="1">
        <w:r w:rsidRPr="00DE5860">
          <w:rPr>
            <w:rStyle w:val="Hyperlink"/>
            <w:rFonts w:eastAsia="Times New Roman" w:cstheme="minorHAnsi"/>
          </w:rPr>
          <w:t>clehn@califa.org</w:t>
        </w:r>
      </w:hyperlink>
      <w:r w:rsidRPr="004306EC">
        <w:rPr>
          <w:rFonts w:eastAsia="Times New Roman" w:cstheme="minorHAnsi"/>
          <w:color w:val="0B0A0B"/>
        </w:rPr>
        <w:t>. Fabulous resource with samples, current news &amp; updates.</w:t>
      </w:r>
    </w:p>
    <w:p w14:paraId="1D894EF8" w14:textId="7EA42878" w:rsidR="00C34AA5" w:rsidRPr="00C34AA5" w:rsidRDefault="00C34AA5" w:rsidP="00C34AA5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C34AA5">
        <w:rPr>
          <w:rFonts w:eastAsia="Times New Roman" w:cstheme="minorHAnsi"/>
          <w:color w:val="0B0A0B"/>
        </w:rPr>
        <w:t>VolunteerMatch. Free sessions on many of the t</w:t>
      </w:r>
      <w:r>
        <w:rPr>
          <w:rFonts w:eastAsia="Times New Roman" w:cstheme="minorHAnsi"/>
          <w:color w:val="0B0A0B"/>
        </w:rPr>
        <w:t xml:space="preserve">opics we discuss in this group.: </w:t>
      </w:r>
      <w:hyperlink r:id="rId23" w:history="1">
        <w:r w:rsidRPr="00DE5860">
          <w:rPr>
            <w:rStyle w:val="Hyperlink"/>
          </w:rPr>
          <w:t>https://learn.volunteermatch.org/</w:t>
        </w:r>
      </w:hyperlink>
      <w:r>
        <w:t xml:space="preserve"> </w:t>
      </w:r>
    </w:p>
    <w:p w14:paraId="6F970D63" w14:textId="64A2DE4F" w:rsidR="00AE52E9" w:rsidRPr="0064413C" w:rsidRDefault="00FE3F1A" w:rsidP="002F29C6">
      <w:pPr>
        <w:spacing w:after="0" w:line="288" w:lineRule="auto"/>
        <w:rPr>
          <w:rFonts w:eastAsia="Times New Roman" w:cstheme="minorHAnsi"/>
          <w:color w:val="0B0A0B"/>
          <w:u w:val="single"/>
        </w:rPr>
      </w:pPr>
      <w:r w:rsidRPr="0064413C">
        <w:rPr>
          <w:rFonts w:cstheme="minorHAnsi"/>
          <w:b/>
          <w:u w:val="single"/>
        </w:rPr>
        <w:lastRenderedPageBreak/>
        <w:t>Future Topics</w:t>
      </w:r>
    </w:p>
    <w:p w14:paraId="3AAA5125" w14:textId="2A9FCF44" w:rsidR="00B50A7B" w:rsidRDefault="00932C5E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Handbook section</w:t>
      </w:r>
      <w:r w:rsidR="00776C56">
        <w:rPr>
          <w:rFonts w:cstheme="minorHAnsi"/>
        </w:rPr>
        <w:t xml:space="preserve"> by section</w:t>
      </w:r>
    </w:p>
    <w:p w14:paraId="2E1ACD7F" w14:textId="71D8553F" w:rsidR="00F66519" w:rsidRDefault="00F66519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Opportunities without on-boarding barriers? Pop-up volunteering.</w:t>
      </w:r>
    </w:p>
    <w:p w14:paraId="666BC268" w14:textId="1A31659E" w:rsidR="00A566BC" w:rsidRDefault="00A566BC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Teen Advisories</w:t>
      </w:r>
      <w:r w:rsidR="00296842">
        <w:rPr>
          <w:rFonts w:cstheme="minorHAnsi"/>
        </w:rPr>
        <w:t xml:space="preserve"> / Summer Program</w:t>
      </w:r>
    </w:p>
    <w:p w14:paraId="571CFD71" w14:textId="4A6EB8FC" w:rsidR="00D81CBE" w:rsidRDefault="00D81CBE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MLS programs lacking volunteer content: Rebecca (</w:t>
      </w:r>
      <w:r w:rsidR="00356674">
        <w:rPr>
          <w:rFonts w:cstheme="minorHAnsi"/>
        </w:rPr>
        <w:t xml:space="preserve">returning in </w:t>
      </w:r>
      <w:r>
        <w:rPr>
          <w:rFonts w:cstheme="minorHAnsi"/>
        </w:rPr>
        <w:t>June-</w:t>
      </w:r>
      <w:proofErr w:type="spellStart"/>
      <w:r>
        <w:rPr>
          <w:rFonts w:cstheme="minorHAnsi"/>
        </w:rPr>
        <w:t>ish</w:t>
      </w:r>
      <w:proofErr w:type="spellEnd"/>
      <w:r>
        <w:rPr>
          <w:rFonts w:cstheme="minorHAnsi"/>
        </w:rPr>
        <w:t>)</w:t>
      </w:r>
    </w:p>
    <w:p w14:paraId="16D55199" w14:textId="04D713B0" w:rsidR="00C84FD3" w:rsidRPr="004306EC" w:rsidRDefault="00C84FD3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CVA test: Tammy’s impression</w:t>
      </w:r>
    </w:p>
    <w:p w14:paraId="6A9ADFA5" w14:textId="665C06EE" w:rsidR="007E7928" w:rsidRPr="004306EC" w:rsidRDefault="00BC319C" w:rsidP="007E792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>Circle Back for updates:</w:t>
      </w:r>
    </w:p>
    <w:p w14:paraId="49E80EF7" w14:textId="52BA5CA7" w:rsidR="007E7928" w:rsidRPr="004306EC" w:rsidRDefault="007E7928" w:rsidP="007E7928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 xml:space="preserve">University of North Carolina – Charlotte (UNCC) Class Project Update </w:t>
      </w:r>
      <w:r w:rsidR="001E6B5F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Chauna</w:t>
      </w:r>
    </w:p>
    <w:p w14:paraId="713B1B83" w14:textId="2BFCAD46" w:rsidR="001E6B5F" w:rsidRDefault="001E6B5F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4306EC">
        <w:rPr>
          <w:rFonts w:cstheme="minorHAnsi"/>
          <w:bCs/>
        </w:rPr>
        <w:t xml:space="preserve">Reinventing </w:t>
      </w:r>
      <w:r w:rsidR="00EC57F8" w:rsidRPr="004306EC">
        <w:rPr>
          <w:rFonts w:cstheme="minorHAnsi"/>
          <w:bCs/>
        </w:rPr>
        <w:t>volunteer engagement in our libraries</w:t>
      </w:r>
      <w:r w:rsidR="00846ED8" w:rsidRPr="004306EC">
        <w:rPr>
          <w:rFonts w:cstheme="minorHAnsi"/>
          <w:bCs/>
        </w:rPr>
        <w:t xml:space="preserve"> – removing barriers</w:t>
      </w:r>
    </w:p>
    <w:p w14:paraId="648E3F34" w14:textId="159E8D58" w:rsidR="00776C56" w:rsidRDefault="00776C56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Our leadership role</w:t>
      </w:r>
      <w:r w:rsidR="00193113">
        <w:rPr>
          <w:rFonts w:cstheme="minorHAnsi"/>
          <w:bCs/>
        </w:rPr>
        <w:t>, what new things are we doing? Resources to share?</w:t>
      </w:r>
    </w:p>
    <w:p w14:paraId="2DF445FD" w14:textId="0F2DC76A" w:rsidR="00246B88" w:rsidRDefault="00246B88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5FDC8F25" w14:textId="77777777" w:rsidR="00246B88" w:rsidRDefault="00246B88" w:rsidP="00246B8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Written Volunteer Policies/Handbook or Manual</w:t>
      </w:r>
    </w:p>
    <w:p w14:paraId="51F9F63D" w14:textId="040AA58E" w:rsidR="00246B88" w:rsidRDefault="00246B88" w:rsidP="00246B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which of the volunteer policies the agency maintains (check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</w:rPr>
        <w:t xml:space="preserve">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440"/>
        <w:gridCol w:w="1440"/>
        <w:gridCol w:w="1728"/>
      </w:tblGrid>
      <w:tr w:rsidR="00246B88" w14:paraId="777D32C1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7D6864FD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28F72E28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2DB26BE8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Included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30E25FAD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Necessary</w:t>
            </w:r>
          </w:p>
        </w:tc>
      </w:tr>
      <w:tr w:rsidR="00246B88" w14:paraId="39DA7392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1E30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Abuse/Neglect policy (boundaries, gifts)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585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DFE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879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01183026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8B2C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 compliance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660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DFB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624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31E5E0BF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D6B5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Code of conduct (dress code, concealed weapons, non-smoking, cell phone use, and non-evangelizing policies,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9A60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11D4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D60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2239B704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6F1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Confidentiality statement (including HIPAA)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F74D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017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84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2064A93D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E29B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Conflict of interest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917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7DD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9B8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1B225D4B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48EC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Diversity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5AE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55ED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409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4277FC84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BF92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free workplace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5CB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379A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408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17C72918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23FB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Emergency preparedness response plan (fire, weather, disaster,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075D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096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AE0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3A079685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3132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Equal opportunity employer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CD6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722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4193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44920A2A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384B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620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A48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E4DF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72BDD53C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CE37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Expense &amp; reimbursement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EF77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01D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6A5A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7B8B923F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5721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FAQs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266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752C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4F7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60595246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75C5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Food handling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DC36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EB2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CA8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6D556126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3EF0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Grievance procedure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287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9C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DA3F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3F66C1CC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ECD5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Harassment and discrimination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954C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706F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147D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701A75DC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8667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Hold harmless agreement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F5A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E2AE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5E3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4E102A01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754E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Mission &amp; service overview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8E5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2E94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EE2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0B659CEE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4366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Organization history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47E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9F5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29EF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5443C75C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1301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Orientation &amp; training requirements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E37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714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5D3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14DD974C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E7BE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Photo release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D44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9FF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945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7A2FF607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002D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Position descriptions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F5A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199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C27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43D95948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74CA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Recognition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1CD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AD10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E64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6F98C996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E8AA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Roles &amp; responsibilities of staff volunteer supervisors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7C81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3EC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046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4E1757C4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8337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Safety training &amp; use of organizational property (computers, vehicles,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B69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A3C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764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33878850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DC22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Screening Requirements (incl. background check &amp; health screening)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DB4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D4DB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D74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2E9B6D21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317D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Social media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CBE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70E5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B9B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4213E74B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5CD0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structure &amp; contact information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887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908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4E0C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2D4BD932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0649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Statement as to the role of volunteers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D06B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9806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176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64A0E432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1806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Time tracking &amp; attendance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53E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E46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2BD8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2FC8410D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2D21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Volunteer rights &amp; responsibilities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1218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B05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92A9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02A7F2E8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59AE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FAQs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2666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E1E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080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3A244638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710C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86C5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00E2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F6D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47F271" w14:textId="77777777" w:rsidR="00246B88" w:rsidRDefault="00246B88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</w:p>
    <w:sectPr w:rsidR="00246B8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13F63" w14:textId="77777777" w:rsidR="00A31435" w:rsidRDefault="00A31435">
      <w:pPr>
        <w:spacing w:after="0" w:line="240" w:lineRule="auto"/>
      </w:pPr>
      <w:r>
        <w:separator/>
      </w:r>
    </w:p>
  </w:endnote>
  <w:endnote w:type="continuationSeparator" w:id="0">
    <w:p w14:paraId="23AB9518" w14:textId="77777777" w:rsidR="00A31435" w:rsidRDefault="00A31435">
      <w:pPr>
        <w:spacing w:after="0" w:line="240" w:lineRule="auto"/>
      </w:pPr>
      <w:r>
        <w:continuationSeparator/>
      </w:r>
    </w:p>
  </w:endnote>
  <w:endnote w:type="continuationNotice" w:id="1">
    <w:p w14:paraId="38BE1DC5" w14:textId="77777777" w:rsidR="00A31435" w:rsidRDefault="00A314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9EE4" w14:textId="77777777" w:rsidR="009C4859" w:rsidRDefault="009C4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71DB" w14:textId="456C7085" w:rsidR="0076417B" w:rsidRPr="00C820EB" w:rsidRDefault="009C4859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- 4-21-21.docx</w:t>
    </w:r>
    <w:r>
      <w:rPr>
        <w:sz w:val="18"/>
        <w:szCs w:val="18"/>
      </w:rPr>
      <w:fldChar w:fldCharType="end"/>
    </w:r>
    <w:r w:rsidR="004D3CAF">
      <w:rPr>
        <w:sz w:val="18"/>
        <w:szCs w:val="18"/>
      </w:rPr>
      <w:t xml:space="preserve">      </w:t>
    </w:r>
    <w:r w:rsidR="004E4C9C">
      <w:rPr>
        <w:sz w:val="18"/>
        <w:szCs w:val="18"/>
      </w:rPr>
      <w:t>4/</w:t>
    </w:r>
    <w:r>
      <w:rPr>
        <w:sz w:val="18"/>
        <w:szCs w:val="18"/>
      </w:rPr>
      <w:t>21</w:t>
    </w:r>
    <w:r w:rsidR="002D1C4A">
      <w:rPr>
        <w:sz w:val="18"/>
        <w:szCs w:val="18"/>
      </w:rPr>
      <w:t>/21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A27B4" w14:textId="77777777" w:rsidR="009C4859" w:rsidRDefault="009C4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28031" w14:textId="77777777" w:rsidR="00A31435" w:rsidRDefault="00A31435">
      <w:pPr>
        <w:spacing w:after="0" w:line="240" w:lineRule="auto"/>
      </w:pPr>
      <w:r>
        <w:separator/>
      </w:r>
    </w:p>
  </w:footnote>
  <w:footnote w:type="continuationSeparator" w:id="0">
    <w:p w14:paraId="195A0531" w14:textId="77777777" w:rsidR="00A31435" w:rsidRDefault="00A31435">
      <w:pPr>
        <w:spacing w:after="0" w:line="240" w:lineRule="auto"/>
      </w:pPr>
      <w:r>
        <w:continuationSeparator/>
      </w:r>
    </w:p>
  </w:footnote>
  <w:footnote w:type="continuationNotice" w:id="1">
    <w:p w14:paraId="042C7849" w14:textId="77777777" w:rsidR="00A31435" w:rsidRDefault="00A314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EA29E" w14:textId="77777777" w:rsidR="009C4859" w:rsidRDefault="009C4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9EE9F" w14:textId="77777777" w:rsidR="009C4859" w:rsidRDefault="009C48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9703B" w14:textId="77777777" w:rsidR="009C4859" w:rsidRDefault="009C4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BE"/>
    <w:multiLevelType w:val="hybridMultilevel"/>
    <w:tmpl w:val="D92E4FF0"/>
    <w:lvl w:ilvl="0" w:tplc="45CE745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1118"/>
    <w:multiLevelType w:val="hybridMultilevel"/>
    <w:tmpl w:val="825EB930"/>
    <w:lvl w:ilvl="0" w:tplc="3AF06A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41208"/>
    <w:multiLevelType w:val="multilevel"/>
    <w:tmpl w:val="F20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B306B0"/>
    <w:multiLevelType w:val="hybridMultilevel"/>
    <w:tmpl w:val="708C2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36E39"/>
    <w:multiLevelType w:val="multilevel"/>
    <w:tmpl w:val="59A47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9D31F13"/>
    <w:multiLevelType w:val="hybridMultilevel"/>
    <w:tmpl w:val="2832814C"/>
    <w:lvl w:ilvl="0" w:tplc="42EE0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D5AD8"/>
    <w:multiLevelType w:val="hybridMultilevel"/>
    <w:tmpl w:val="BDF4D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9F5CC0"/>
    <w:multiLevelType w:val="multilevel"/>
    <w:tmpl w:val="D2E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C4724E"/>
    <w:multiLevelType w:val="hybridMultilevel"/>
    <w:tmpl w:val="F264A8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F35D7C"/>
    <w:multiLevelType w:val="hybridMultilevel"/>
    <w:tmpl w:val="31366E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03458"/>
    <w:multiLevelType w:val="hybridMultilevel"/>
    <w:tmpl w:val="7DE425B4"/>
    <w:lvl w:ilvl="0" w:tplc="6B2629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F4BE3"/>
    <w:multiLevelType w:val="hybridMultilevel"/>
    <w:tmpl w:val="F220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77E"/>
    <w:multiLevelType w:val="hybridMultilevel"/>
    <w:tmpl w:val="B0DC8AD4"/>
    <w:lvl w:ilvl="0" w:tplc="D99CDE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93476"/>
    <w:multiLevelType w:val="hybridMultilevel"/>
    <w:tmpl w:val="1326F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6691A"/>
    <w:multiLevelType w:val="hybridMultilevel"/>
    <w:tmpl w:val="E9B42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075EF"/>
    <w:multiLevelType w:val="hybridMultilevel"/>
    <w:tmpl w:val="7BD647A8"/>
    <w:lvl w:ilvl="0" w:tplc="53822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F3C52"/>
    <w:multiLevelType w:val="hybridMultilevel"/>
    <w:tmpl w:val="FFA6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11D61"/>
    <w:multiLevelType w:val="hybridMultilevel"/>
    <w:tmpl w:val="4EAC6C44"/>
    <w:lvl w:ilvl="0" w:tplc="CC5216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F698E"/>
    <w:multiLevelType w:val="hybridMultilevel"/>
    <w:tmpl w:val="11762FDA"/>
    <w:lvl w:ilvl="0" w:tplc="0ABE67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B76D9F"/>
    <w:multiLevelType w:val="hybridMultilevel"/>
    <w:tmpl w:val="8CCC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700B8"/>
    <w:multiLevelType w:val="hybridMultilevel"/>
    <w:tmpl w:val="D598C912"/>
    <w:lvl w:ilvl="0" w:tplc="C30AFE2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4F78C0"/>
    <w:multiLevelType w:val="hybridMultilevel"/>
    <w:tmpl w:val="E1063A66"/>
    <w:lvl w:ilvl="0" w:tplc="F7F86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F044A"/>
    <w:multiLevelType w:val="hybridMultilevel"/>
    <w:tmpl w:val="E6886CA0"/>
    <w:lvl w:ilvl="0" w:tplc="3D8EFA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D9644C"/>
    <w:multiLevelType w:val="hybridMultilevel"/>
    <w:tmpl w:val="13CE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02FC1"/>
    <w:multiLevelType w:val="hybridMultilevel"/>
    <w:tmpl w:val="8A00CDF4"/>
    <w:lvl w:ilvl="0" w:tplc="769CE2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B1155"/>
    <w:multiLevelType w:val="hybridMultilevel"/>
    <w:tmpl w:val="88A6C4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70669F"/>
    <w:multiLevelType w:val="hybridMultilevel"/>
    <w:tmpl w:val="759669D8"/>
    <w:lvl w:ilvl="0" w:tplc="98CC3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11299"/>
    <w:multiLevelType w:val="hybridMultilevel"/>
    <w:tmpl w:val="71EC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1"/>
  </w:num>
  <w:num w:numId="4">
    <w:abstractNumId w:val="4"/>
  </w:num>
  <w:num w:numId="5">
    <w:abstractNumId w:val="24"/>
  </w:num>
  <w:num w:numId="6">
    <w:abstractNumId w:val="15"/>
  </w:num>
  <w:num w:numId="7">
    <w:abstractNumId w:val="7"/>
  </w:num>
  <w:num w:numId="8">
    <w:abstractNumId w:val="7"/>
  </w:num>
  <w:num w:numId="9">
    <w:abstractNumId w:val="2"/>
  </w:num>
  <w:num w:numId="10">
    <w:abstractNumId w:val="10"/>
  </w:num>
  <w:num w:numId="11">
    <w:abstractNumId w:val="18"/>
  </w:num>
  <w:num w:numId="12">
    <w:abstractNumId w:val="13"/>
  </w:num>
  <w:num w:numId="13">
    <w:abstractNumId w:val="8"/>
  </w:num>
  <w:num w:numId="14">
    <w:abstractNumId w:val="20"/>
  </w:num>
  <w:num w:numId="15">
    <w:abstractNumId w:val="23"/>
  </w:num>
  <w:num w:numId="16">
    <w:abstractNumId w:val="25"/>
  </w:num>
  <w:num w:numId="17">
    <w:abstractNumId w:val="9"/>
  </w:num>
  <w:num w:numId="18">
    <w:abstractNumId w:val="6"/>
  </w:num>
  <w:num w:numId="19">
    <w:abstractNumId w:val="12"/>
  </w:num>
  <w:num w:numId="20">
    <w:abstractNumId w:val="21"/>
  </w:num>
  <w:num w:numId="21">
    <w:abstractNumId w:val="19"/>
  </w:num>
  <w:num w:numId="22">
    <w:abstractNumId w:val="17"/>
  </w:num>
  <w:num w:numId="23">
    <w:abstractNumId w:val="1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0"/>
  </w:num>
  <w:num w:numId="28">
    <w:abstractNumId w:val="26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7"/>
    <w:rsid w:val="000017B7"/>
    <w:rsid w:val="0000180D"/>
    <w:rsid w:val="00002BD4"/>
    <w:rsid w:val="00003FE2"/>
    <w:rsid w:val="00005238"/>
    <w:rsid w:val="00011BF8"/>
    <w:rsid w:val="00013ED0"/>
    <w:rsid w:val="000160D6"/>
    <w:rsid w:val="00016648"/>
    <w:rsid w:val="00023C30"/>
    <w:rsid w:val="00023F7D"/>
    <w:rsid w:val="00026FBC"/>
    <w:rsid w:val="00027776"/>
    <w:rsid w:val="000329B8"/>
    <w:rsid w:val="0003338B"/>
    <w:rsid w:val="0003366A"/>
    <w:rsid w:val="000349CB"/>
    <w:rsid w:val="0003523C"/>
    <w:rsid w:val="0003777C"/>
    <w:rsid w:val="000411A4"/>
    <w:rsid w:val="000424D3"/>
    <w:rsid w:val="00042C26"/>
    <w:rsid w:val="00044519"/>
    <w:rsid w:val="000455FF"/>
    <w:rsid w:val="000611ED"/>
    <w:rsid w:val="0006257A"/>
    <w:rsid w:val="000644F4"/>
    <w:rsid w:val="0006567E"/>
    <w:rsid w:val="00066271"/>
    <w:rsid w:val="000675A3"/>
    <w:rsid w:val="000708A1"/>
    <w:rsid w:val="00072CE0"/>
    <w:rsid w:val="00073870"/>
    <w:rsid w:val="00074915"/>
    <w:rsid w:val="00075CA8"/>
    <w:rsid w:val="000869A6"/>
    <w:rsid w:val="00086C24"/>
    <w:rsid w:val="00093A8A"/>
    <w:rsid w:val="00094B21"/>
    <w:rsid w:val="000A036F"/>
    <w:rsid w:val="000A0A1A"/>
    <w:rsid w:val="000A0DAB"/>
    <w:rsid w:val="000A1393"/>
    <w:rsid w:val="000A2110"/>
    <w:rsid w:val="000A4763"/>
    <w:rsid w:val="000B3632"/>
    <w:rsid w:val="000B63FF"/>
    <w:rsid w:val="000B72C9"/>
    <w:rsid w:val="000B7F47"/>
    <w:rsid w:val="000C45C6"/>
    <w:rsid w:val="000C750D"/>
    <w:rsid w:val="000C794C"/>
    <w:rsid w:val="000D3B8A"/>
    <w:rsid w:val="000D7D16"/>
    <w:rsid w:val="000E276B"/>
    <w:rsid w:val="000E2FE8"/>
    <w:rsid w:val="000E3162"/>
    <w:rsid w:val="000E56FD"/>
    <w:rsid w:val="000F0356"/>
    <w:rsid w:val="000F7658"/>
    <w:rsid w:val="00100DFA"/>
    <w:rsid w:val="00107CCF"/>
    <w:rsid w:val="00110642"/>
    <w:rsid w:val="00111316"/>
    <w:rsid w:val="00111AFB"/>
    <w:rsid w:val="00112494"/>
    <w:rsid w:val="00115D8B"/>
    <w:rsid w:val="00116FE1"/>
    <w:rsid w:val="001177AB"/>
    <w:rsid w:val="00123F8A"/>
    <w:rsid w:val="00126C75"/>
    <w:rsid w:val="001332AC"/>
    <w:rsid w:val="0014013C"/>
    <w:rsid w:val="00141895"/>
    <w:rsid w:val="001418A4"/>
    <w:rsid w:val="00144A0F"/>
    <w:rsid w:val="001605A7"/>
    <w:rsid w:val="00162456"/>
    <w:rsid w:val="00170F6B"/>
    <w:rsid w:val="00171EB0"/>
    <w:rsid w:val="00173830"/>
    <w:rsid w:val="001754B4"/>
    <w:rsid w:val="00175E66"/>
    <w:rsid w:val="00177D97"/>
    <w:rsid w:val="0018270A"/>
    <w:rsid w:val="001841BC"/>
    <w:rsid w:val="001849EF"/>
    <w:rsid w:val="001859E8"/>
    <w:rsid w:val="0019062A"/>
    <w:rsid w:val="00193113"/>
    <w:rsid w:val="00196535"/>
    <w:rsid w:val="00197372"/>
    <w:rsid w:val="00197A57"/>
    <w:rsid w:val="001A2884"/>
    <w:rsid w:val="001C17D8"/>
    <w:rsid w:val="001D1BF5"/>
    <w:rsid w:val="001D1E30"/>
    <w:rsid w:val="001D4565"/>
    <w:rsid w:val="001D5124"/>
    <w:rsid w:val="001D7ACE"/>
    <w:rsid w:val="001E01C5"/>
    <w:rsid w:val="001E246A"/>
    <w:rsid w:val="001E4372"/>
    <w:rsid w:val="001E58DA"/>
    <w:rsid w:val="001E6B5F"/>
    <w:rsid w:val="001F3037"/>
    <w:rsid w:val="001F4297"/>
    <w:rsid w:val="001F5871"/>
    <w:rsid w:val="00204FAA"/>
    <w:rsid w:val="0021333E"/>
    <w:rsid w:val="00213A55"/>
    <w:rsid w:val="00216BBF"/>
    <w:rsid w:val="00217085"/>
    <w:rsid w:val="00220ECF"/>
    <w:rsid w:val="0022329F"/>
    <w:rsid w:val="00225688"/>
    <w:rsid w:val="00226AFF"/>
    <w:rsid w:val="00227FE7"/>
    <w:rsid w:val="00231D16"/>
    <w:rsid w:val="002377A4"/>
    <w:rsid w:val="00240A2E"/>
    <w:rsid w:val="002424A1"/>
    <w:rsid w:val="00243146"/>
    <w:rsid w:val="00246B88"/>
    <w:rsid w:val="00251154"/>
    <w:rsid w:val="00252FF8"/>
    <w:rsid w:val="002541A5"/>
    <w:rsid w:val="00260C4D"/>
    <w:rsid w:val="00264835"/>
    <w:rsid w:val="00270F17"/>
    <w:rsid w:val="0027228C"/>
    <w:rsid w:val="00273DF0"/>
    <w:rsid w:val="00277B12"/>
    <w:rsid w:val="00281C93"/>
    <w:rsid w:val="00287844"/>
    <w:rsid w:val="00290486"/>
    <w:rsid w:val="00293D21"/>
    <w:rsid w:val="00294390"/>
    <w:rsid w:val="002946B1"/>
    <w:rsid w:val="00294DC1"/>
    <w:rsid w:val="00296842"/>
    <w:rsid w:val="00297CF9"/>
    <w:rsid w:val="002A047D"/>
    <w:rsid w:val="002A18AC"/>
    <w:rsid w:val="002A3AF9"/>
    <w:rsid w:val="002A6386"/>
    <w:rsid w:val="002A77CC"/>
    <w:rsid w:val="002B039F"/>
    <w:rsid w:val="002B0C8C"/>
    <w:rsid w:val="002B0D77"/>
    <w:rsid w:val="002C3891"/>
    <w:rsid w:val="002D1C4A"/>
    <w:rsid w:val="002D1FCA"/>
    <w:rsid w:val="002D21D0"/>
    <w:rsid w:val="002D512F"/>
    <w:rsid w:val="002D6183"/>
    <w:rsid w:val="002E0BD0"/>
    <w:rsid w:val="002E232C"/>
    <w:rsid w:val="002E626F"/>
    <w:rsid w:val="002E6DA2"/>
    <w:rsid w:val="002E76F6"/>
    <w:rsid w:val="002F0B29"/>
    <w:rsid w:val="002F23C9"/>
    <w:rsid w:val="002F29C6"/>
    <w:rsid w:val="002F788E"/>
    <w:rsid w:val="0030302F"/>
    <w:rsid w:val="00304E71"/>
    <w:rsid w:val="00306A54"/>
    <w:rsid w:val="003115EB"/>
    <w:rsid w:val="0031330D"/>
    <w:rsid w:val="00314965"/>
    <w:rsid w:val="003163FA"/>
    <w:rsid w:val="003211F5"/>
    <w:rsid w:val="003233E7"/>
    <w:rsid w:val="00323F92"/>
    <w:rsid w:val="0032668C"/>
    <w:rsid w:val="003276DB"/>
    <w:rsid w:val="00330AC2"/>
    <w:rsid w:val="00331312"/>
    <w:rsid w:val="00333514"/>
    <w:rsid w:val="003340C0"/>
    <w:rsid w:val="003367B8"/>
    <w:rsid w:val="00337BC4"/>
    <w:rsid w:val="00340288"/>
    <w:rsid w:val="00343BB7"/>
    <w:rsid w:val="00344E49"/>
    <w:rsid w:val="00346C6D"/>
    <w:rsid w:val="003538BB"/>
    <w:rsid w:val="003561E0"/>
    <w:rsid w:val="00356654"/>
    <w:rsid w:val="00356674"/>
    <w:rsid w:val="003568BA"/>
    <w:rsid w:val="00356962"/>
    <w:rsid w:val="00356FAD"/>
    <w:rsid w:val="00357082"/>
    <w:rsid w:val="00357BD2"/>
    <w:rsid w:val="0036253B"/>
    <w:rsid w:val="00362DEB"/>
    <w:rsid w:val="00363143"/>
    <w:rsid w:val="00363F57"/>
    <w:rsid w:val="00370CAA"/>
    <w:rsid w:val="003728F5"/>
    <w:rsid w:val="0037498E"/>
    <w:rsid w:val="0037592C"/>
    <w:rsid w:val="003819CB"/>
    <w:rsid w:val="0038287C"/>
    <w:rsid w:val="00383F67"/>
    <w:rsid w:val="0038473B"/>
    <w:rsid w:val="00385613"/>
    <w:rsid w:val="00385D05"/>
    <w:rsid w:val="0038722B"/>
    <w:rsid w:val="00394F55"/>
    <w:rsid w:val="00395BBE"/>
    <w:rsid w:val="00397B63"/>
    <w:rsid w:val="003A1C74"/>
    <w:rsid w:val="003A3759"/>
    <w:rsid w:val="003A6645"/>
    <w:rsid w:val="003A7F06"/>
    <w:rsid w:val="003B0F3C"/>
    <w:rsid w:val="003B1DFF"/>
    <w:rsid w:val="003B380A"/>
    <w:rsid w:val="003B46FE"/>
    <w:rsid w:val="003B590A"/>
    <w:rsid w:val="003B6420"/>
    <w:rsid w:val="003B692A"/>
    <w:rsid w:val="003B7D9F"/>
    <w:rsid w:val="003C20A8"/>
    <w:rsid w:val="003C31DF"/>
    <w:rsid w:val="003C3C7F"/>
    <w:rsid w:val="003C46CD"/>
    <w:rsid w:val="003C4D86"/>
    <w:rsid w:val="003C78F9"/>
    <w:rsid w:val="003D36B4"/>
    <w:rsid w:val="003E0B05"/>
    <w:rsid w:val="003E2589"/>
    <w:rsid w:val="003E2FD0"/>
    <w:rsid w:val="003E4963"/>
    <w:rsid w:val="003E73FE"/>
    <w:rsid w:val="00403811"/>
    <w:rsid w:val="0040535B"/>
    <w:rsid w:val="0040616B"/>
    <w:rsid w:val="0040796A"/>
    <w:rsid w:val="00411DC2"/>
    <w:rsid w:val="00414742"/>
    <w:rsid w:val="00416F09"/>
    <w:rsid w:val="00417541"/>
    <w:rsid w:val="00420246"/>
    <w:rsid w:val="004216EA"/>
    <w:rsid w:val="00425DFA"/>
    <w:rsid w:val="00426672"/>
    <w:rsid w:val="00426FC4"/>
    <w:rsid w:val="004306EC"/>
    <w:rsid w:val="004333D4"/>
    <w:rsid w:val="00433C00"/>
    <w:rsid w:val="0043400C"/>
    <w:rsid w:val="00434391"/>
    <w:rsid w:val="00437391"/>
    <w:rsid w:val="00440980"/>
    <w:rsid w:val="00445A9C"/>
    <w:rsid w:val="00446C33"/>
    <w:rsid w:val="0045039D"/>
    <w:rsid w:val="00463198"/>
    <w:rsid w:val="0047037C"/>
    <w:rsid w:val="0047223F"/>
    <w:rsid w:val="00475CF8"/>
    <w:rsid w:val="0047714B"/>
    <w:rsid w:val="00480EE2"/>
    <w:rsid w:val="00484567"/>
    <w:rsid w:val="0048484A"/>
    <w:rsid w:val="00485347"/>
    <w:rsid w:val="0049013E"/>
    <w:rsid w:val="0049553F"/>
    <w:rsid w:val="004A061C"/>
    <w:rsid w:val="004A2DD2"/>
    <w:rsid w:val="004B515A"/>
    <w:rsid w:val="004B7EAB"/>
    <w:rsid w:val="004B7EC8"/>
    <w:rsid w:val="004C11DE"/>
    <w:rsid w:val="004C3275"/>
    <w:rsid w:val="004C4583"/>
    <w:rsid w:val="004C45C5"/>
    <w:rsid w:val="004C4751"/>
    <w:rsid w:val="004C5A9E"/>
    <w:rsid w:val="004C6369"/>
    <w:rsid w:val="004D0045"/>
    <w:rsid w:val="004D3CAF"/>
    <w:rsid w:val="004D4154"/>
    <w:rsid w:val="004D789E"/>
    <w:rsid w:val="004E1EBD"/>
    <w:rsid w:val="004E4724"/>
    <w:rsid w:val="004E4C9C"/>
    <w:rsid w:val="004F27B3"/>
    <w:rsid w:val="004F49A0"/>
    <w:rsid w:val="004F4F75"/>
    <w:rsid w:val="004F67FE"/>
    <w:rsid w:val="004F6981"/>
    <w:rsid w:val="004F7F35"/>
    <w:rsid w:val="00501CC5"/>
    <w:rsid w:val="00501EBA"/>
    <w:rsid w:val="005032B7"/>
    <w:rsid w:val="00506055"/>
    <w:rsid w:val="005078F1"/>
    <w:rsid w:val="00507940"/>
    <w:rsid w:val="005079A3"/>
    <w:rsid w:val="005102BF"/>
    <w:rsid w:val="005102F4"/>
    <w:rsid w:val="0051310A"/>
    <w:rsid w:val="00515153"/>
    <w:rsid w:val="0051568E"/>
    <w:rsid w:val="00515FEB"/>
    <w:rsid w:val="00517A58"/>
    <w:rsid w:val="00524325"/>
    <w:rsid w:val="0052566A"/>
    <w:rsid w:val="00526127"/>
    <w:rsid w:val="005261EF"/>
    <w:rsid w:val="005333B2"/>
    <w:rsid w:val="0053652A"/>
    <w:rsid w:val="005379A5"/>
    <w:rsid w:val="0054270F"/>
    <w:rsid w:val="00546FFC"/>
    <w:rsid w:val="005540BD"/>
    <w:rsid w:val="005543DE"/>
    <w:rsid w:val="00554472"/>
    <w:rsid w:val="00555863"/>
    <w:rsid w:val="0056070C"/>
    <w:rsid w:val="0056106A"/>
    <w:rsid w:val="005618AC"/>
    <w:rsid w:val="0056288A"/>
    <w:rsid w:val="00562C39"/>
    <w:rsid w:val="005630C0"/>
    <w:rsid w:val="0056497F"/>
    <w:rsid w:val="00570A93"/>
    <w:rsid w:val="00572D52"/>
    <w:rsid w:val="00573157"/>
    <w:rsid w:val="00573C20"/>
    <w:rsid w:val="00573E9A"/>
    <w:rsid w:val="00576F4B"/>
    <w:rsid w:val="00577B68"/>
    <w:rsid w:val="00581A61"/>
    <w:rsid w:val="005820D6"/>
    <w:rsid w:val="0058721E"/>
    <w:rsid w:val="00587AB7"/>
    <w:rsid w:val="00587C8B"/>
    <w:rsid w:val="00590F92"/>
    <w:rsid w:val="00591C06"/>
    <w:rsid w:val="00597436"/>
    <w:rsid w:val="005A006C"/>
    <w:rsid w:val="005A00CA"/>
    <w:rsid w:val="005A4102"/>
    <w:rsid w:val="005A5162"/>
    <w:rsid w:val="005A5E13"/>
    <w:rsid w:val="005B1AEF"/>
    <w:rsid w:val="005B3B87"/>
    <w:rsid w:val="005B3CD7"/>
    <w:rsid w:val="005C080B"/>
    <w:rsid w:val="005C0E24"/>
    <w:rsid w:val="005C0FFE"/>
    <w:rsid w:val="005C2BDF"/>
    <w:rsid w:val="005C435F"/>
    <w:rsid w:val="005C451F"/>
    <w:rsid w:val="005C55C3"/>
    <w:rsid w:val="005D4373"/>
    <w:rsid w:val="005E051F"/>
    <w:rsid w:val="005E05AB"/>
    <w:rsid w:val="005E65A2"/>
    <w:rsid w:val="005F05B4"/>
    <w:rsid w:val="00603243"/>
    <w:rsid w:val="00604F4A"/>
    <w:rsid w:val="0060586C"/>
    <w:rsid w:val="00605BFB"/>
    <w:rsid w:val="00610494"/>
    <w:rsid w:val="00616C85"/>
    <w:rsid w:val="006219C1"/>
    <w:rsid w:val="0062440D"/>
    <w:rsid w:val="006257C1"/>
    <w:rsid w:val="00626726"/>
    <w:rsid w:val="006276BB"/>
    <w:rsid w:val="0063391C"/>
    <w:rsid w:val="00634C0B"/>
    <w:rsid w:val="00637DBF"/>
    <w:rsid w:val="00640C95"/>
    <w:rsid w:val="00643252"/>
    <w:rsid w:val="0064413C"/>
    <w:rsid w:val="006450A3"/>
    <w:rsid w:val="00647CE5"/>
    <w:rsid w:val="00651FE5"/>
    <w:rsid w:val="00653482"/>
    <w:rsid w:val="00653DCC"/>
    <w:rsid w:val="00654411"/>
    <w:rsid w:val="00662016"/>
    <w:rsid w:val="00662A2C"/>
    <w:rsid w:val="00663E08"/>
    <w:rsid w:val="00665AF6"/>
    <w:rsid w:val="006711E9"/>
    <w:rsid w:val="0067155F"/>
    <w:rsid w:val="00671C9F"/>
    <w:rsid w:val="006722B1"/>
    <w:rsid w:val="006734A4"/>
    <w:rsid w:val="00673D3D"/>
    <w:rsid w:val="006768F8"/>
    <w:rsid w:val="006810A0"/>
    <w:rsid w:val="006812CF"/>
    <w:rsid w:val="00681541"/>
    <w:rsid w:val="00681CA3"/>
    <w:rsid w:val="0068309A"/>
    <w:rsid w:val="00686FAB"/>
    <w:rsid w:val="00690209"/>
    <w:rsid w:val="00691C61"/>
    <w:rsid w:val="0069295D"/>
    <w:rsid w:val="00695140"/>
    <w:rsid w:val="00696597"/>
    <w:rsid w:val="006A19DE"/>
    <w:rsid w:val="006A27A3"/>
    <w:rsid w:val="006A4134"/>
    <w:rsid w:val="006A4789"/>
    <w:rsid w:val="006B5564"/>
    <w:rsid w:val="006B62C7"/>
    <w:rsid w:val="006B6348"/>
    <w:rsid w:val="006B7470"/>
    <w:rsid w:val="006C1BB6"/>
    <w:rsid w:val="006C2ED8"/>
    <w:rsid w:val="006C4111"/>
    <w:rsid w:val="006C5C0F"/>
    <w:rsid w:val="006C613B"/>
    <w:rsid w:val="006D2B48"/>
    <w:rsid w:val="006D30EE"/>
    <w:rsid w:val="006D5F55"/>
    <w:rsid w:val="006E320A"/>
    <w:rsid w:val="006E3813"/>
    <w:rsid w:val="006E3BAF"/>
    <w:rsid w:val="006E48D3"/>
    <w:rsid w:val="006E5987"/>
    <w:rsid w:val="006E6546"/>
    <w:rsid w:val="006E7FDB"/>
    <w:rsid w:val="006F1105"/>
    <w:rsid w:val="006F15FF"/>
    <w:rsid w:val="006F1CE6"/>
    <w:rsid w:val="006F360F"/>
    <w:rsid w:val="006F3AAE"/>
    <w:rsid w:val="006F5094"/>
    <w:rsid w:val="006F61BA"/>
    <w:rsid w:val="00705EFA"/>
    <w:rsid w:val="0071193A"/>
    <w:rsid w:val="00714875"/>
    <w:rsid w:val="00714ED9"/>
    <w:rsid w:val="007154D1"/>
    <w:rsid w:val="00715CCB"/>
    <w:rsid w:val="00716105"/>
    <w:rsid w:val="00716496"/>
    <w:rsid w:val="007211A1"/>
    <w:rsid w:val="00722910"/>
    <w:rsid w:val="00724D67"/>
    <w:rsid w:val="00725600"/>
    <w:rsid w:val="00727EAF"/>
    <w:rsid w:val="00730065"/>
    <w:rsid w:val="007304C5"/>
    <w:rsid w:val="007313EA"/>
    <w:rsid w:val="00731AF3"/>
    <w:rsid w:val="007367DA"/>
    <w:rsid w:val="007378E1"/>
    <w:rsid w:val="00740B49"/>
    <w:rsid w:val="00743221"/>
    <w:rsid w:val="007442BC"/>
    <w:rsid w:val="00744766"/>
    <w:rsid w:val="0074632D"/>
    <w:rsid w:val="007504F3"/>
    <w:rsid w:val="00750DD4"/>
    <w:rsid w:val="00752D5B"/>
    <w:rsid w:val="00752F7C"/>
    <w:rsid w:val="007536A6"/>
    <w:rsid w:val="007575AD"/>
    <w:rsid w:val="00762033"/>
    <w:rsid w:val="0076417B"/>
    <w:rsid w:val="00765642"/>
    <w:rsid w:val="007667D0"/>
    <w:rsid w:val="007707D3"/>
    <w:rsid w:val="00772011"/>
    <w:rsid w:val="007757EA"/>
    <w:rsid w:val="00776C56"/>
    <w:rsid w:val="00782D42"/>
    <w:rsid w:val="007840DE"/>
    <w:rsid w:val="0078545C"/>
    <w:rsid w:val="007858F9"/>
    <w:rsid w:val="007867A5"/>
    <w:rsid w:val="007874CB"/>
    <w:rsid w:val="007912C1"/>
    <w:rsid w:val="00792ADD"/>
    <w:rsid w:val="00794029"/>
    <w:rsid w:val="00794437"/>
    <w:rsid w:val="007A12AD"/>
    <w:rsid w:val="007A1A57"/>
    <w:rsid w:val="007A503C"/>
    <w:rsid w:val="007A5724"/>
    <w:rsid w:val="007A6DC9"/>
    <w:rsid w:val="007B0C09"/>
    <w:rsid w:val="007B31CB"/>
    <w:rsid w:val="007B49E8"/>
    <w:rsid w:val="007B6821"/>
    <w:rsid w:val="007B793D"/>
    <w:rsid w:val="007C016F"/>
    <w:rsid w:val="007C0A7D"/>
    <w:rsid w:val="007C1A1F"/>
    <w:rsid w:val="007C4759"/>
    <w:rsid w:val="007C5427"/>
    <w:rsid w:val="007C5DFB"/>
    <w:rsid w:val="007C7BDB"/>
    <w:rsid w:val="007D07C1"/>
    <w:rsid w:val="007D0B59"/>
    <w:rsid w:val="007D204B"/>
    <w:rsid w:val="007D2429"/>
    <w:rsid w:val="007D4AA2"/>
    <w:rsid w:val="007D58A8"/>
    <w:rsid w:val="007D638A"/>
    <w:rsid w:val="007D6481"/>
    <w:rsid w:val="007D7087"/>
    <w:rsid w:val="007D7AA4"/>
    <w:rsid w:val="007E5B76"/>
    <w:rsid w:val="007E5EFF"/>
    <w:rsid w:val="007E7928"/>
    <w:rsid w:val="007F05A3"/>
    <w:rsid w:val="007F0658"/>
    <w:rsid w:val="007F40E2"/>
    <w:rsid w:val="007F4236"/>
    <w:rsid w:val="007F51F2"/>
    <w:rsid w:val="007F5688"/>
    <w:rsid w:val="007F5A7A"/>
    <w:rsid w:val="007F6175"/>
    <w:rsid w:val="00801CB5"/>
    <w:rsid w:val="0080238D"/>
    <w:rsid w:val="00802A36"/>
    <w:rsid w:val="00804CA2"/>
    <w:rsid w:val="00804CC9"/>
    <w:rsid w:val="008057C5"/>
    <w:rsid w:val="00810A78"/>
    <w:rsid w:val="00811420"/>
    <w:rsid w:val="00811C36"/>
    <w:rsid w:val="0081207F"/>
    <w:rsid w:val="0081348F"/>
    <w:rsid w:val="00814E2F"/>
    <w:rsid w:val="00821C84"/>
    <w:rsid w:val="00825E9D"/>
    <w:rsid w:val="00827002"/>
    <w:rsid w:val="008311C7"/>
    <w:rsid w:val="0084165C"/>
    <w:rsid w:val="00841970"/>
    <w:rsid w:val="008421EB"/>
    <w:rsid w:val="00846ED8"/>
    <w:rsid w:val="00852D0B"/>
    <w:rsid w:val="0085403E"/>
    <w:rsid w:val="008554C1"/>
    <w:rsid w:val="00860C4D"/>
    <w:rsid w:val="00861DBB"/>
    <w:rsid w:val="00863A4A"/>
    <w:rsid w:val="00865541"/>
    <w:rsid w:val="008664B3"/>
    <w:rsid w:val="008722D0"/>
    <w:rsid w:val="00874C94"/>
    <w:rsid w:val="00874DC0"/>
    <w:rsid w:val="008758A5"/>
    <w:rsid w:val="00876856"/>
    <w:rsid w:val="008773D6"/>
    <w:rsid w:val="00891AF2"/>
    <w:rsid w:val="008A07A1"/>
    <w:rsid w:val="008A37B3"/>
    <w:rsid w:val="008B1D63"/>
    <w:rsid w:val="008B27BE"/>
    <w:rsid w:val="008B3BA6"/>
    <w:rsid w:val="008B4319"/>
    <w:rsid w:val="008B47A3"/>
    <w:rsid w:val="008C3C61"/>
    <w:rsid w:val="008C4308"/>
    <w:rsid w:val="008C65B9"/>
    <w:rsid w:val="008D2F42"/>
    <w:rsid w:val="008D4FEA"/>
    <w:rsid w:val="008D5241"/>
    <w:rsid w:val="008E19C2"/>
    <w:rsid w:val="008E2EAE"/>
    <w:rsid w:val="008E30AF"/>
    <w:rsid w:val="008E3EDD"/>
    <w:rsid w:val="008E45A3"/>
    <w:rsid w:val="008E6956"/>
    <w:rsid w:val="008F195F"/>
    <w:rsid w:val="008F21E6"/>
    <w:rsid w:val="008F3D90"/>
    <w:rsid w:val="008F6375"/>
    <w:rsid w:val="008F640A"/>
    <w:rsid w:val="008F6F01"/>
    <w:rsid w:val="008F7F42"/>
    <w:rsid w:val="00902306"/>
    <w:rsid w:val="00903C9A"/>
    <w:rsid w:val="00906732"/>
    <w:rsid w:val="00907267"/>
    <w:rsid w:val="00911B75"/>
    <w:rsid w:val="00912E9F"/>
    <w:rsid w:val="00914508"/>
    <w:rsid w:val="009147A7"/>
    <w:rsid w:val="009164A6"/>
    <w:rsid w:val="009220AE"/>
    <w:rsid w:val="00923647"/>
    <w:rsid w:val="00924967"/>
    <w:rsid w:val="00926966"/>
    <w:rsid w:val="00930982"/>
    <w:rsid w:val="00931179"/>
    <w:rsid w:val="00931DB4"/>
    <w:rsid w:val="00932C5E"/>
    <w:rsid w:val="0094229E"/>
    <w:rsid w:val="009446E1"/>
    <w:rsid w:val="00950950"/>
    <w:rsid w:val="009536D0"/>
    <w:rsid w:val="00954851"/>
    <w:rsid w:val="00954E77"/>
    <w:rsid w:val="00957898"/>
    <w:rsid w:val="00960536"/>
    <w:rsid w:val="00962CFD"/>
    <w:rsid w:val="00963CCA"/>
    <w:rsid w:val="009643B3"/>
    <w:rsid w:val="009673E6"/>
    <w:rsid w:val="00967BED"/>
    <w:rsid w:val="0097112C"/>
    <w:rsid w:val="00972FB8"/>
    <w:rsid w:val="00974710"/>
    <w:rsid w:val="00975B7C"/>
    <w:rsid w:val="00981186"/>
    <w:rsid w:val="00982963"/>
    <w:rsid w:val="0098451A"/>
    <w:rsid w:val="00985DFB"/>
    <w:rsid w:val="00985EF9"/>
    <w:rsid w:val="00986D50"/>
    <w:rsid w:val="00986FC3"/>
    <w:rsid w:val="0099077D"/>
    <w:rsid w:val="00991034"/>
    <w:rsid w:val="009929D8"/>
    <w:rsid w:val="009929EE"/>
    <w:rsid w:val="009967F1"/>
    <w:rsid w:val="00997BA2"/>
    <w:rsid w:val="009A04F2"/>
    <w:rsid w:val="009A1DF6"/>
    <w:rsid w:val="009A234A"/>
    <w:rsid w:val="009A6902"/>
    <w:rsid w:val="009A7DBA"/>
    <w:rsid w:val="009B02AB"/>
    <w:rsid w:val="009B411C"/>
    <w:rsid w:val="009B4948"/>
    <w:rsid w:val="009B5035"/>
    <w:rsid w:val="009B5DFD"/>
    <w:rsid w:val="009B701C"/>
    <w:rsid w:val="009C1D2A"/>
    <w:rsid w:val="009C20D9"/>
    <w:rsid w:val="009C3BBA"/>
    <w:rsid w:val="009C4859"/>
    <w:rsid w:val="009C5524"/>
    <w:rsid w:val="009C5BF4"/>
    <w:rsid w:val="009C62B7"/>
    <w:rsid w:val="009C6762"/>
    <w:rsid w:val="009C771A"/>
    <w:rsid w:val="009C798A"/>
    <w:rsid w:val="009D06E9"/>
    <w:rsid w:val="009D4974"/>
    <w:rsid w:val="009D4AE2"/>
    <w:rsid w:val="009E0235"/>
    <w:rsid w:val="009E0A03"/>
    <w:rsid w:val="009E162E"/>
    <w:rsid w:val="009E5B74"/>
    <w:rsid w:val="009E7570"/>
    <w:rsid w:val="009E784B"/>
    <w:rsid w:val="009F1C62"/>
    <w:rsid w:val="009F2B7C"/>
    <w:rsid w:val="009F2CB7"/>
    <w:rsid w:val="009F39F2"/>
    <w:rsid w:val="009F3A79"/>
    <w:rsid w:val="009F4391"/>
    <w:rsid w:val="009F6D65"/>
    <w:rsid w:val="00A0029D"/>
    <w:rsid w:val="00A0085F"/>
    <w:rsid w:val="00A01EAE"/>
    <w:rsid w:val="00A04674"/>
    <w:rsid w:val="00A06F0B"/>
    <w:rsid w:val="00A07234"/>
    <w:rsid w:val="00A1244D"/>
    <w:rsid w:val="00A24F43"/>
    <w:rsid w:val="00A26BC6"/>
    <w:rsid w:val="00A31435"/>
    <w:rsid w:val="00A318B1"/>
    <w:rsid w:val="00A323E8"/>
    <w:rsid w:val="00A32992"/>
    <w:rsid w:val="00A3592B"/>
    <w:rsid w:val="00A36925"/>
    <w:rsid w:val="00A40872"/>
    <w:rsid w:val="00A40FE9"/>
    <w:rsid w:val="00A566BC"/>
    <w:rsid w:val="00A6022F"/>
    <w:rsid w:val="00A71251"/>
    <w:rsid w:val="00A72E45"/>
    <w:rsid w:val="00A7526A"/>
    <w:rsid w:val="00A77228"/>
    <w:rsid w:val="00A7725A"/>
    <w:rsid w:val="00A801C6"/>
    <w:rsid w:val="00A8084C"/>
    <w:rsid w:val="00A81624"/>
    <w:rsid w:val="00A8195C"/>
    <w:rsid w:val="00A85001"/>
    <w:rsid w:val="00A85C9F"/>
    <w:rsid w:val="00A903CC"/>
    <w:rsid w:val="00A927B4"/>
    <w:rsid w:val="00A92842"/>
    <w:rsid w:val="00A94638"/>
    <w:rsid w:val="00A94680"/>
    <w:rsid w:val="00A947D6"/>
    <w:rsid w:val="00A94CFF"/>
    <w:rsid w:val="00A94D5E"/>
    <w:rsid w:val="00AA031D"/>
    <w:rsid w:val="00AA04BB"/>
    <w:rsid w:val="00AA0BB8"/>
    <w:rsid w:val="00AA4AB9"/>
    <w:rsid w:val="00AA62ED"/>
    <w:rsid w:val="00AA6DA9"/>
    <w:rsid w:val="00AA75D1"/>
    <w:rsid w:val="00AB18FB"/>
    <w:rsid w:val="00AB1B67"/>
    <w:rsid w:val="00AB4439"/>
    <w:rsid w:val="00AB468C"/>
    <w:rsid w:val="00AB6FDF"/>
    <w:rsid w:val="00AB7556"/>
    <w:rsid w:val="00AB7E29"/>
    <w:rsid w:val="00AC2DD9"/>
    <w:rsid w:val="00AC2F9A"/>
    <w:rsid w:val="00AC559C"/>
    <w:rsid w:val="00AD266A"/>
    <w:rsid w:val="00AD3EF6"/>
    <w:rsid w:val="00AD7C57"/>
    <w:rsid w:val="00AE3EBB"/>
    <w:rsid w:val="00AE4872"/>
    <w:rsid w:val="00AE50F7"/>
    <w:rsid w:val="00AE52E9"/>
    <w:rsid w:val="00AE7C76"/>
    <w:rsid w:val="00AF1B8B"/>
    <w:rsid w:val="00AF1F4B"/>
    <w:rsid w:val="00AF4562"/>
    <w:rsid w:val="00B05418"/>
    <w:rsid w:val="00B06A48"/>
    <w:rsid w:val="00B06B12"/>
    <w:rsid w:val="00B12263"/>
    <w:rsid w:val="00B13FFF"/>
    <w:rsid w:val="00B17530"/>
    <w:rsid w:val="00B2085C"/>
    <w:rsid w:val="00B21129"/>
    <w:rsid w:val="00B21BB7"/>
    <w:rsid w:val="00B21F49"/>
    <w:rsid w:val="00B27E95"/>
    <w:rsid w:val="00B34B92"/>
    <w:rsid w:val="00B401A6"/>
    <w:rsid w:val="00B4136D"/>
    <w:rsid w:val="00B4246E"/>
    <w:rsid w:val="00B42B21"/>
    <w:rsid w:val="00B42BAD"/>
    <w:rsid w:val="00B43D0B"/>
    <w:rsid w:val="00B44BEE"/>
    <w:rsid w:val="00B46E81"/>
    <w:rsid w:val="00B5044B"/>
    <w:rsid w:val="00B50A7B"/>
    <w:rsid w:val="00B52106"/>
    <w:rsid w:val="00B568A2"/>
    <w:rsid w:val="00B62AD5"/>
    <w:rsid w:val="00B63EB9"/>
    <w:rsid w:val="00B701FE"/>
    <w:rsid w:val="00B70C30"/>
    <w:rsid w:val="00B72F86"/>
    <w:rsid w:val="00B76B38"/>
    <w:rsid w:val="00B76EC7"/>
    <w:rsid w:val="00B80760"/>
    <w:rsid w:val="00B92691"/>
    <w:rsid w:val="00B94989"/>
    <w:rsid w:val="00B9793F"/>
    <w:rsid w:val="00BA1596"/>
    <w:rsid w:val="00BA4BE6"/>
    <w:rsid w:val="00BA55F8"/>
    <w:rsid w:val="00BA7927"/>
    <w:rsid w:val="00BB06FC"/>
    <w:rsid w:val="00BB334A"/>
    <w:rsid w:val="00BB4DAF"/>
    <w:rsid w:val="00BB7333"/>
    <w:rsid w:val="00BC049E"/>
    <w:rsid w:val="00BC319C"/>
    <w:rsid w:val="00BC4809"/>
    <w:rsid w:val="00BC539F"/>
    <w:rsid w:val="00BC574F"/>
    <w:rsid w:val="00BC64DF"/>
    <w:rsid w:val="00BD009F"/>
    <w:rsid w:val="00BE1121"/>
    <w:rsid w:val="00BE1F31"/>
    <w:rsid w:val="00BE2C9F"/>
    <w:rsid w:val="00BE459C"/>
    <w:rsid w:val="00BE5ABE"/>
    <w:rsid w:val="00BF06F9"/>
    <w:rsid w:val="00BF14B5"/>
    <w:rsid w:val="00BF163D"/>
    <w:rsid w:val="00BF2E16"/>
    <w:rsid w:val="00BF4A6F"/>
    <w:rsid w:val="00BF6B6A"/>
    <w:rsid w:val="00C00B9A"/>
    <w:rsid w:val="00C02D7D"/>
    <w:rsid w:val="00C057F9"/>
    <w:rsid w:val="00C05A61"/>
    <w:rsid w:val="00C0742A"/>
    <w:rsid w:val="00C07861"/>
    <w:rsid w:val="00C07B3C"/>
    <w:rsid w:val="00C10A77"/>
    <w:rsid w:val="00C11781"/>
    <w:rsid w:val="00C129DD"/>
    <w:rsid w:val="00C1448D"/>
    <w:rsid w:val="00C1625B"/>
    <w:rsid w:val="00C2184F"/>
    <w:rsid w:val="00C23C8D"/>
    <w:rsid w:val="00C23D3D"/>
    <w:rsid w:val="00C24BFB"/>
    <w:rsid w:val="00C31737"/>
    <w:rsid w:val="00C31D2A"/>
    <w:rsid w:val="00C321AE"/>
    <w:rsid w:val="00C32E7A"/>
    <w:rsid w:val="00C3380D"/>
    <w:rsid w:val="00C341AB"/>
    <w:rsid w:val="00C34AA5"/>
    <w:rsid w:val="00C34E7B"/>
    <w:rsid w:val="00C34F19"/>
    <w:rsid w:val="00C37B5F"/>
    <w:rsid w:val="00C414A7"/>
    <w:rsid w:val="00C41821"/>
    <w:rsid w:val="00C456A3"/>
    <w:rsid w:val="00C461A3"/>
    <w:rsid w:val="00C46C24"/>
    <w:rsid w:val="00C4735D"/>
    <w:rsid w:val="00C542C2"/>
    <w:rsid w:val="00C54DFB"/>
    <w:rsid w:val="00C60712"/>
    <w:rsid w:val="00C61BC0"/>
    <w:rsid w:val="00C66E16"/>
    <w:rsid w:val="00C710F5"/>
    <w:rsid w:val="00C71C83"/>
    <w:rsid w:val="00C72B82"/>
    <w:rsid w:val="00C758A3"/>
    <w:rsid w:val="00C75D75"/>
    <w:rsid w:val="00C76ADC"/>
    <w:rsid w:val="00C76B7D"/>
    <w:rsid w:val="00C76FDF"/>
    <w:rsid w:val="00C80467"/>
    <w:rsid w:val="00C80BED"/>
    <w:rsid w:val="00C83B53"/>
    <w:rsid w:val="00C83D62"/>
    <w:rsid w:val="00C84B61"/>
    <w:rsid w:val="00C84FD3"/>
    <w:rsid w:val="00C86C16"/>
    <w:rsid w:val="00C90BC3"/>
    <w:rsid w:val="00C93A8B"/>
    <w:rsid w:val="00C95534"/>
    <w:rsid w:val="00C96501"/>
    <w:rsid w:val="00C97E96"/>
    <w:rsid w:val="00CA16FA"/>
    <w:rsid w:val="00CA32D3"/>
    <w:rsid w:val="00CA63BC"/>
    <w:rsid w:val="00CB1003"/>
    <w:rsid w:val="00CB27D6"/>
    <w:rsid w:val="00CB6472"/>
    <w:rsid w:val="00CC0A67"/>
    <w:rsid w:val="00CD0871"/>
    <w:rsid w:val="00CD400E"/>
    <w:rsid w:val="00CD42C8"/>
    <w:rsid w:val="00CD53A9"/>
    <w:rsid w:val="00CD564A"/>
    <w:rsid w:val="00CE33DD"/>
    <w:rsid w:val="00CE34DA"/>
    <w:rsid w:val="00CE5756"/>
    <w:rsid w:val="00CE689C"/>
    <w:rsid w:val="00CE7A7A"/>
    <w:rsid w:val="00CF1821"/>
    <w:rsid w:val="00CF29AB"/>
    <w:rsid w:val="00CF4CD6"/>
    <w:rsid w:val="00D06ED2"/>
    <w:rsid w:val="00D11399"/>
    <w:rsid w:val="00D120BD"/>
    <w:rsid w:val="00D21A01"/>
    <w:rsid w:val="00D24B07"/>
    <w:rsid w:val="00D315E1"/>
    <w:rsid w:val="00D31A94"/>
    <w:rsid w:val="00D31DDD"/>
    <w:rsid w:val="00D33434"/>
    <w:rsid w:val="00D401C5"/>
    <w:rsid w:val="00D40486"/>
    <w:rsid w:val="00D41398"/>
    <w:rsid w:val="00D4147A"/>
    <w:rsid w:val="00D439C3"/>
    <w:rsid w:val="00D461BC"/>
    <w:rsid w:val="00D51F4E"/>
    <w:rsid w:val="00D63E37"/>
    <w:rsid w:val="00D66718"/>
    <w:rsid w:val="00D6756E"/>
    <w:rsid w:val="00D705B1"/>
    <w:rsid w:val="00D71F22"/>
    <w:rsid w:val="00D72F15"/>
    <w:rsid w:val="00D77758"/>
    <w:rsid w:val="00D81CBE"/>
    <w:rsid w:val="00D85A9B"/>
    <w:rsid w:val="00D87F7D"/>
    <w:rsid w:val="00D91402"/>
    <w:rsid w:val="00D93A31"/>
    <w:rsid w:val="00D952DD"/>
    <w:rsid w:val="00D97779"/>
    <w:rsid w:val="00D978D3"/>
    <w:rsid w:val="00DA06A8"/>
    <w:rsid w:val="00DA6529"/>
    <w:rsid w:val="00DB1535"/>
    <w:rsid w:val="00DB3159"/>
    <w:rsid w:val="00DB3A93"/>
    <w:rsid w:val="00DB5B60"/>
    <w:rsid w:val="00DB7314"/>
    <w:rsid w:val="00DB774A"/>
    <w:rsid w:val="00DB7B4A"/>
    <w:rsid w:val="00DC334D"/>
    <w:rsid w:val="00DC4199"/>
    <w:rsid w:val="00DC59AE"/>
    <w:rsid w:val="00DD0A98"/>
    <w:rsid w:val="00DD0B50"/>
    <w:rsid w:val="00DD2C9E"/>
    <w:rsid w:val="00DD5BE9"/>
    <w:rsid w:val="00DE067C"/>
    <w:rsid w:val="00DE3195"/>
    <w:rsid w:val="00DE34B4"/>
    <w:rsid w:val="00DE39C6"/>
    <w:rsid w:val="00DE4869"/>
    <w:rsid w:val="00DE6C55"/>
    <w:rsid w:val="00DF0839"/>
    <w:rsid w:val="00DF2B66"/>
    <w:rsid w:val="00DF4322"/>
    <w:rsid w:val="00DF502E"/>
    <w:rsid w:val="00DF6CEB"/>
    <w:rsid w:val="00E00677"/>
    <w:rsid w:val="00E00742"/>
    <w:rsid w:val="00E01E8C"/>
    <w:rsid w:val="00E0211B"/>
    <w:rsid w:val="00E0237B"/>
    <w:rsid w:val="00E035E8"/>
    <w:rsid w:val="00E03E19"/>
    <w:rsid w:val="00E05093"/>
    <w:rsid w:val="00E05970"/>
    <w:rsid w:val="00E07D7D"/>
    <w:rsid w:val="00E15417"/>
    <w:rsid w:val="00E1606E"/>
    <w:rsid w:val="00E165C0"/>
    <w:rsid w:val="00E200EB"/>
    <w:rsid w:val="00E20EA6"/>
    <w:rsid w:val="00E23644"/>
    <w:rsid w:val="00E23B58"/>
    <w:rsid w:val="00E24C61"/>
    <w:rsid w:val="00E26163"/>
    <w:rsid w:val="00E27CF1"/>
    <w:rsid w:val="00E319A8"/>
    <w:rsid w:val="00E339C7"/>
    <w:rsid w:val="00E35FDD"/>
    <w:rsid w:val="00E361AF"/>
    <w:rsid w:val="00E40395"/>
    <w:rsid w:val="00E40F7F"/>
    <w:rsid w:val="00E411FB"/>
    <w:rsid w:val="00E45A97"/>
    <w:rsid w:val="00E45C24"/>
    <w:rsid w:val="00E47689"/>
    <w:rsid w:val="00E55076"/>
    <w:rsid w:val="00E57B62"/>
    <w:rsid w:val="00E60A45"/>
    <w:rsid w:val="00E62164"/>
    <w:rsid w:val="00E647CF"/>
    <w:rsid w:val="00E64972"/>
    <w:rsid w:val="00E64B22"/>
    <w:rsid w:val="00E66B19"/>
    <w:rsid w:val="00E740CE"/>
    <w:rsid w:val="00E74FC6"/>
    <w:rsid w:val="00E760B2"/>
    <w:rsid w:val="00E76B97"/>
    <w:rsid w:val="00E77088"/>
    <w:rsid w:val="00E8089D"/>
    <w:rsid w:val="00E81484"/>
    <w:rsid w:val="00E81B42"/>
    <w:rsid w:val="00E83FEA"/>
    <w:rsid w:val="00E9033E"/>
    <w:rsid w:val="00E946A5"/>
    <w:rsid w:val="00E94FB7"/>
    <w:rsid w:val="00E9629E"/>
    <w:rsid w:val="00E97CD0"/>
    <w:rsid w:val="00EA27C0"/>
    <w:rsid w:val="00EA4275"/>
    <w:rsid w:val="00EA5B77"/>
    <w:rsid w:val="00EA613D"/>
    <w:rsid w:val="00EA72FB"/>
    <w:rsid w:val="00EB3EA0"/>
    <w:rsid w:val="00EB7882"/>
    <w:rsid w:val="00EC0D08"/>
    <w:rsid w:val="00EC1887"/>
    <w:rsid w:val="00EC4CBB"/>
    <w:rsid w:val="00EC57F8"/>
    <w:rsid w:val="00EC7B24"/>
    <w:rsid w:val="00ED69E9"/>
    <w:rsid w:val="00ED740F"/>
    <w:rsid w:val="00ED7C2D"/>
    <w:rsid w:val="00EE1127"/>
    <w:rsid w:val="00EE1731"/>
    <w:rsid w:val="00EE264D"/>
    <w:rsid w:val="00EE3452"/>
    <w:rsid w:val="00EE5FA1"/>
    <w:rsid w:val="00EF0244"/>
    <w:rsid w:val="00EF0A31"/>
    <w:rsid w:val="00EF100C"/>
    <w:rsid w:val="00EF1320"/>
    <w:rsid w:val="00EF1CA9"/>
    <w:rsid w:val="00EF21A6"/>
    <w:rsid w:val="00EF25A1"/>
    <w:rsid w:val="00EF35D9"/>
    <w:rsid w:val="00EF4F48"/>
    <w:rsid w:val="00EF54A1"/>
    <w:rsid w:val="00EF5D20"/>
    <w:rsid w:val="00EF69CB"/>
    <w:rsid w:val="00F02509"/>
    <w:rsid w:val="00F02862"/>
    <w:rsid w:val="00F10227"/>
    <w:rsid w:val="00F116D7"/>
    <w:rsid w:val="00F157BD"/>
    <w:rsid w:val="00F161FF"/>
    <w:rsid w:val="00F175FB"/>
    <w:rsid w:val="00F21F14"/>
    <w:rsid w:val="00F2238B"/>
    <w:rsid w:val="00F240B2"/>
    <w:rsid w:val="00F25925"/>
    <w:rsid w:val="00F275CB"/>
    <w:rsid w:val="00F2799D"/>
    <w:rsid w:val="00F27CF0"/>
    <w:rsid w:val="00F305A0"/>
    <w:rsid w:val="00F31ED3"/>
    <w:rsid w:val="00F34618"/>
    <w:rsid w:val="00F34A45"/>
    <w:rsid w:val="00F34B93"/>
    <w:rsid w:val="00F3548C"/>
    <w:rsid w:val="00F35AC4"/>
    <w:rsid w:val="00F52506"/>
    <w:rsid w:val="00F52669"/>
    <w:rsid w:val="00F57F88"/>
    <w:rsid w:val="00F61176"/>
    <w:rsid w:val="00F6210C"/>
    <w:rsid w:val="00F65A53"/>
    <w:rsid w:val="00F66519"/>
    <w:rsid w:val="00F67B62"/>
    <w:rsid w:val="00F71C9E"/>
    <w:rsid w:val="00F73BCC"/>
    <w:rsid w:val="00F773C4"/>
    <w:rsid w:val="00F81689"/>
    <w:rsid w:val="00F8270B"/>
    <w:rsid w:val="00F85343"/>
    <w:rsid w:val="00F87D16"/>
    <w:rsid w:val="00F909A6"/>
    <w:rsid w:val="00F95913"/>
    <w:rsid w:val="00F96F96"/>
    <w:rsid w:val="00F97959"/>
    <w:rsid w:val="00FA1064"/>
    <w:rsid w:val="00FB0AA5"/>
    <w:rsid w:val="00FB17EF"/>
    <w:rsid w:val="00FB1AB2"/>
    <w:rsid w:val="00FB373A"/>
    <w:rsid w:val="00FB7A5E"/>
    <w:rsid w:val="00FC4980"/>
    <w:rsid w:val="00FC5222"/>
    <w:rsid w:val="00FC6B14"/>
    <w:rsid w:val="00FD09ED"/>
    <w:rsid w:val="00FD1A6E"/>
    <w:rsid w:val="00FD30AA"/>
    <w:rsid w:val="00FD4558"/>
    <w:rsid w:val="00FE363B"/>
    <w:rsid w:val="00FE36B1"/>
    <w:rsid w:val="00FE389C"/>
    <w:rsid w:val="00FE3F1A"/>
    <w:rsid w:val="00FE4A4F"/>
    <w:rsid w:val="00FE4C0D"/>
    <w:rsid w:val="00FF3871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1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jpl.org/blog/2021-volunteers-year" TargetMode="External"/><Relationship Id="rId18" Type="http://schemas.openxmlformats.org/officeDocument/2006/relationships/hyperlink" Target="https://www.texasvmc.or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linkj@crlibrary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olunteeringqld.org.au/docs/Working_with_Older_Volunteers.pdf" TargetMode="External"/><Relationship Id="rId17" Type="http://schemas.openxmlformats.org/officeDocument/2006/relationships/hyperlink" Target="https://zoom.us/meeting/register/tJMtcOqgrzkrHddh5b6xysm3dUy4Q6t76sV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mesaaz.gov/things-to-do/national-volunteer-week" TargetMode="External"/><Relationship Id="rId20" Type="http://schemas.openxmlformats.org/officeDocument/2006/relationships/hyperlink" Target="https://events.bizzabo.com/297882?utm_medium=email&amp;utm_content=119715489&amp;utm_source=hs_emai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5199850785?pwd=WHorb3h2ckgvZjhZT1BOVWxEMzhlZz09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appointlet.com/" TargetMode="External"/><Relationship Id="rId23" Type="http://schemas.openxmlformats.org/officeDocument/2006/relationships/hyperlink" Target="https://learn.volunteermatch.org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us02web.zoom.us/j/85199850785?pwd=WHorb3h2ckgvZjhZT1BOVWxEMzhlZz09" TargetMode="External"/><Relationship Id="rId19" Type="http://schemas.openxmlformats.org/officeDocument/2006/relationships/hyperlink" Target="https://attendee.gotowebinar.com/register/2124039175063372557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wjohnson@indypl.org" TargetMode="External"/><Relationship Id="rId14" Type="http://schemas.openxmlformats.org/officeDocument/2006/relationships/hyperlink" Target="http://www.volunteermatch.org" TargetMode="External"/><Relationship Id="rId22" Type="http://schemas.openxmlformats.org/officeDocument/2006/relationships/hyperlink" Target="mailto:clehn@califa.or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F18A2372-9CEE-4FF6-938D-71A3B218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18</cp:revision>
  <dcterms:created xsi:type="dcterms:W3CDTF">2021-04-28T11:07:00Z</dcterms:created>
  <dcterms:modified xsi:type="dcterms:W3CDTF">2021-04-30T19:10:00Z</dcterms:modified>
</cp:coreProperties>
</file>