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0B0AB8" w:rsidRDefault="00394F55" w:rsidP="0003366A">
      <w:pPr>
        <w:spacing w:after="0"/>
        <w:rPr>
          <w:rFonts w:cstheme="minorHAnsi"/>
          <w:b/>
        </w:rPr>
      </w:pPr>
      <w:r w:rsidRPr="000B0AB8">
        <w:rPr>
          <w:rFonts w:cstheme="minorHAnsi"/>
          <w:b/>
        </w:rPr>
        <w:t xml:space="preserve">Library Volunteer </w:t>
      </w:r>
      <w:r w:rsidR="004D0045" w:rsidRPr="000B0AB8">
        <w:rPr>
          <w:rFonts w:cstheme="minorHAnsi"/>
          <w:b/>
        </w:rPr>
        <w:t xml:space="preserve">Leaders </w:t>
      </w:r>
      <w:r w:rsidR="00F161FF" w:rsidRPr="000B0AB8">
        <w:rPr>
          <w:rFonts w:cstheme="minorHAnsi"/>
          <w:b/>
        </w:rPr>
        <w:t>- Notes</w:t>
      </w:r>
    </w:p>
    <w:p w14:paraId="7F12B05E" w14:textId="5AC3737B" w:rsidR="00E15417" w:rsidRPr="000B0AB8" w:rsidRDefault="000C61C8" w:rsidP="0003366A">
      <w:pPr>
        <w:spacing w:after="0"/>
        <w:rPr>
          <w:rFonts w:cstheme="minorHAnsi"/>
          <w:b/>
        </w:rPr>
      </w:pPr>
      <w:r w:rsidRPr="000B0AB8">
        <w:rPr>
          <w:rFonts w:cstheme="minorHAnsi"/>
          <w:b/>
        </w:rPr>
        <w:t>1-5-22</w:t>
      </w:r>
      <w:r w:rsidR="00C37B5F" w:rsidRPr="000B0AB8">
        <w:rPr>
          <w:rFonts w:cstheme="minorHAnsi"/>
          <w:b/>
        </w:rPr>
        <w:t xml:space="preserve"> </w:t>
      </w:r>
      <w:r w:rsidR="000D3B8A" w:rsidRPr="000B0AB8">
        <w:rPr>
          <w:rFonts w:cstheme="minorHAnsi"/>
          <w:b/>
        </w:rPr>
        <w:t>1:30 EST</w:t>
      </w:r>
    </w:p>
    <w:p w14:paraId="0B05102B" w14:textId="261578F8" w:rsidR="00E15417" w:rsidRPr="000B0AB8" w:rsidRDefault="00E15417" w:rsidP="0003366A">
      <w:pPr>
        <w:spacing w:after="0"/>
        <w:rPr>
          <w:rFonts w:cstheme="minorHAnsi"/>
          <w:b/>
        </w:rPr>
      </w:pPr>
      <w:r w:rsidRPr="000B0AB8">
        <w:rPr>
          <w:rFonts w:cstheme="minorHAnsi"/>
          <w:b/>
        </w:rPr>
        <w:t xml:space="preserve">Host: </w:t>
      </w:r>
      <w:r w:rsidR="00D11575" w:rsidRPr="000B0AB8">
        <w:rPr>
          <w:rFonts w:cstheme="minorHAnsi"/>
          <w:b/>
        </w:rPr>
        <w:t>Wendy Johnson, Indianapolis PL</w:t>
      </w:r>
    </w:p>
    <w:p w14:paraId="30D1D668" w14:textId="636DD575" w:rsidR="005E57CF" w:rsidRPr="000B0AB8" w:rsidRDefault="001904D4" w:rsidP="0003366A">
      <w:pPr>
        <w:spacing w:after="0"/>
        <w:rPr>
          <w:rFonts w:cstheme="minorHAnsi"/>
          <w:b/>
          <w:color w:val="0000FF"/>
          <w:u w:val="single"/>
        </w:rPr>
      </w:pPr>
      <w:hyperlink r:id="rId11" w:history="1">
        <w:r w:rsidR="00E55076" w:rsidRPr="000B0AB8">
          <w:rPr>
            <w:rStyle w:val="Hyperlink"/>
            <w:rFonts w:cstheme="minorHAnsi"/>
            <w:b/>
          </w:rPr>
          <w:t>wjohnson@indypl.org</w:t>
        </w:r>
      </w:hyperlink>
    </w:p>
    <w:p w14:paraId="1FAAEAF5" w14:textId="77777777" w:rsidR="00DB774A" w:rsidRPr="000B0AB8" w:rsidRDefault="00DB774A" w:rsidP="0003366A">
      <w:pPr>
        <w:spacing w:after="0"/>
        <w:rPr>
          <w:rFonts w:cstheme="minorHAnsi"/>
        </w:rPr>
      </w:pPr>
    </w:p>
    <w:p w14:paraId="079297BD" w14:textId="34B0F3C4" w:rsidR="001904D4" w:rsidRDefault="000C61C8" w:rsidP="0003366A">
      <w:pPr>
        <w:spacing w:after="0"/>
        <w:rPr>
          <w:rFonts w:cstheme="minorHAnsi"/>
        </w:rPr>
      </w:pPr>
      <w:r w:rsidRPr="000B0AB8">
        <w:rPr>
          <w:rFonts w:cstheme="minorHAnsi"/>
        </w:rPr>
        <w:t>Happy New Year, Friends</w:t>
      </w:r>
      <w:r w:rsidR="001904D4">
        <w:rPr>
          <w:rFonts w:cstheme="minorHAnsi"/>
        </w:rPr>
        <w:t>!</w:t>
      </w:r>
    </w:p>
    <w:p w14:paraId="03846539" w14:textId="77777777" w:rsidR="001904D4" w:rsidRPr="000B0AB8" w:rsidRDefault="001904D4" w:rsidP="0003366A">
      <w:pPr>
        <w:spacing w:after="0"/>
        <w:rPr>
          <w:rFonts w:cstheme="minorHAnsi"/>
        </w:rPr>
      </w:pPr>
    </w:p>
    <w:p w14:paraId="79A9F13B" w14:textId="7CF8E243" w:rsidR="002B747D" w:rsidRPr="000B0AB8" w:rsidRDefault="002B747D" w:rsidP="0003366A">
      <w:pPr>
        <w:spacing w:after="0"/>
        <w:rPr>
          <w:rFonts w:cstheme="minorHAnsi"/>
        </w:rPr>
      </w:pPr>
      <w:r w:rsidRPr="000B0AB8">
        <w:rPr>
          <w:rFonts w:cstheme="minorHAnsi"/>
        </w:rPr>
        <w:t>My mailbox is overflowing with volunteer requests</w:t>
      </w:r>
      <w:r w:rsidR="00F851AB" w:rsidRPr="000B0AB8">
        <w:rPr>
          <w:rFonts w:cstheme="minorHAnsi"/>
        </w:rPr>
        <w:t>. January always seems to be busy with folks starting fresh with New Year resolutions. The other, and just as important, message is from our interim CEO. Starting on Monday, January 10</w:t>
      </w:r>
      <w:r w:rsidR="00F851AB" w:rsidRPr="000B0AB8">
        <w:rPr>
          <w:rFonts w:cstheme="minorHAnsi"/>
          <w:vertAlign w:val="superscript"/>
        </w:rPr>
        <w:t>th</w:t>
      </w:r>
      <w:r w:rsidR="00F851AB" w:rsidRPr="000B0AB8">
        <w:rPr>
          <w:rFonts w:cstheme="minorHAnsi"/>
        </w:rPr>
        <w:t xml:space="preserve"> we are cancelling all in-person programs and room reservations until further notice. The library system has also placed an order for KN95 masks and rapid testing kits for staff. Does anyone else feel like Bill Murray in Groundhog Day?</w:t>
      </w:r>
    </w:p>
    <w:p w14:paraId="19B7AB21" w14:textId="362CD639" w:rsidR="00F851AB" w:rsidRPr="000B0AB8" w:rsidRDefault="00F851AB" w:rsidP="0003366A">
      <w:pPr>
        <w:spacing w:after="0"/>
        <w:rPr>
          <w:rFonts w:cstheme="minorHAnsi"/>
        </w:rPr>
      </w:pPr>
    </w:p>
    <w:p w14:paraId="71231C40" w14:textId="654A03BA" w:rsidR="00F851AB" w:rsidRPr="000B0AB8" w:rsidRDefault="00F851AB" w:rsidP="0003366A">
      <w:pPr>
        <w:spacing w:after="0"/>
        <w:rPr>
          <w:rFonts w:cstheme="minorHAnsi"/>
        </w:rPr>
      </w:pPr>
      <w:r w:rsidRPr="000B0AB8">
        <w:rPr>
          <w:rFonts w:cstheme="minorHAnsi"/>
        </w:rPr>
        <w:t>The best related comment I heard this week, “I didn’t realize that 2020 was a trilogy.” At least we can keep a sense of humor.</w:t>
      </w:r>
    </w:p>
    <w:p w14:paraId="6478C836" w14:textId="77777777" w:rsidR="00F851AB" w:rsidRPr="000B0AB8" w:rsidRDefault="00F851AB" w:rsidP="00F851AB">
      <w:pPr>
        <w:spacing w:after="0"/>
        <w:rPr>
          <w:rFonts w:cstheme="minorHAnsi"/>
        </w:rPr>
      </w:pPr>
    </w:p>
    <w:p w14:paraId="3150FFEC" w14:textId="02BB3F51" w:rsidR="00F851AB" w:rsidRPr="000B0AB8" w:rsidRDefault="00F851AB" w:rsidP="00F851AB">
      <w:pPr>
        <w:spacing w:after="0"/>
        <w:rPr>
          <w:rFonts w:cstheme="minorHAnsi"/>
        </w:rPr>
      </w:pPr>
      <w:r w:rsidRPr="000B0AB8">
        <w:rPr>
          <w:rFonts w:cstheme="minorHAnsi"/>
        </w:rPr>
        <w:t xml:space="preserve">Save the dates for guest speakers. (Invite your </w:t>
      </w:r>
      <w:proofErr w:type="spellStart"/>
      <w:r w:rsidRPr="000B0AB8">
        <w:rPr>
          <w:rFonts w:cstheme="minorHAnsi"/>
        </w:rPr>
        <w:t>collegues</w:t>
      </w:r>
      <w:proofErr w:type="spellEnd"/>
      <w:r w:rsidRPr="000B0AB8">
        <w:rPr>
          <w:rFonts w:cstheme="minorHAnsi"/>
        </w:rPr>
        <w:t xml:space="preserve">!) </w:t>
      </w:r>
    </w:p>
    <w:p w14:paraId="0B76C8BE" w14:textId="77777777" w:rsidR="00F851AB" w:rsidRPr="000B0AB8" w:rsidRDefault="00F851AB" w:rsidP="00F851AB">
      <w:pPr>
        <w:pStyle w:val="ListParagraph"/>
        <w:numPr>
          <w:ilvl w:val="0"/>
          <w:numId w:val="28"/>
        </w:numPr>
        <w:spacing w:after="0"/>
        <w:rPr>
          <w:rFonts w:cstheme="minorHAnsi"/>
        </w:rPr>
      </w:pPr>
      <w:r w:rsidRPr="000B0AB8">
        <w:rPr>
          <w:rFonts w:cstheme="minorHAnsi"/>
        </w:rPr>
        <w:t>January 19: “Home Delivery Models: Outreach and Volunteers, a match made in heaven”, presented by IndyPL</w:t>
      </w:r>
    </w:p>
    <w:p w14:paraId="66FFE9DA" w14:textId="77777777" w:rsidR="00F851AB" w:rsidRPr="000B0AB8" w:rsidRDefault="00F851AB" w:rsidP="00F851AB">
      <w:pPr>
        <w:pStyle w:val="ListParagraph"/>
        <w:numPr>
          <w:ilvl w:val="0"/>
          <w:numId w:val="28"/>
        </w:numPr>
        <w:spacing w:after="0"/>
        <w:rPr>
          <w:rFonts w:cstheme="minorHAnsi"/>
        </w:rPr>
      </w:pPr>
      <w:r w:rsidRPr="000B0AB8">
        <w:rPr>
          <w:rFonts w:cstheme="minorHAnsi"/>
        </w:rPr>
        <w:t>January 26: “Sticky Situations: Applying Ethics to your work with Volunteers” with Katie Campbell – 1:30 – 3:00 EST (NOTE: This is a 90-minute training)</w:t>
      </w:r>
    </w:p>
    <w:p w14:paraId="79CA3072" w14:textId="77777777" w:rsidR="002B747D" w:rsidRPr="000B0AB8" w:rsidRDefault="002B747D" w:rsidP="0003366A">
      <w:pPr>
        <w:spacing w:after="0"/>
        <w:rPr>
          <w:rFonts w:cstheme="minorHAnsi"/>
        </w:rPr>
      </w:pPr>
    </w:p>
    <w:p w14:paraId="4CD1134D" w14:textId="633C4527" w:rsidR="000E1125" w:rsidRPr="000B0AB8" w:rsidRDefault="000E1125" w:rsidP="0003366A">
      <w:pPr>
        <w:spacing w:after="0"/>
        <w:rPr>
          <w:rFonts w:cstheme="minorHAnsi"/>
        </w:rPr>
      </w:pPr>
      <w:r w:rsidRPr="000B0AB8">
        <w:rPr>
          <w:rFonts w:cstheme="minorHAnsi"/>
        </w:rPr>
        <w:t>Take care</w:t>
      </w:r>
      <w:r w:rsidR="00192B45" w:rsidRPr="000B0AB8">
        <w:rPr>
          <w:rFonts w:cstheme="minorHAnsi"/>
        </w:rPr>
        <w:t>,</w:t>
      </w:r>
    </w:p>
    <w:p w14:paraId="066ED9CF" w14:textId="543CFB42" w:rsidR="003B6420" w:rsidRPr="000B0AB8" w:rsidRDefault="003B6420" w:rsidP="0003366A">
      <w:pPr>
        <w:spacing w:after="0"/>
        <w:rPr>
          <w:rFonts w:cstheme="minorHAnsi"/>
        </w:rPr>
      </w:pPr>
      <w:r w:rsidRPr="000B0AB8">
        <w:rPr>
          <w:rFonts w:cstheme="minorHAnsi"/>
        </w:rPr>
        <w:t>Wendy</w:t>
      </w:r>
      <w:r w:rsidR="00A6280E" w:rsidRPr="000B0AB8">
        <w:rPr>
          <w:rFonts w:cstheme="minorHAnsi"/>
        </w:rPr>
        <w:t xml:space="preserve"> J</w:t>
      </w:r>
    </w:p>
    <w:p w14:paraId="182A4901" w14:textId="4280034B" w:rsidR="00896FF8" w:rsidRPr="000B0AB8" w:rsidRDefault="00094D21" w:rsidP="0003366A">
      <w:pPr>
        <w:spacing w:after="0"/>
        <w:rPr>
          <w:rFonts w:cstheme="minorHAnsi"/>
        </w:rPr>
      </w:pPr>
      <w:r w:rsidRPr="000B0AB8">
        <w:rPr>
          <w:rFonts w:cstheme="minorHAnsi"/>
          <w:noProof/>
        </w:rPr>
        <mc:AlternateContent>
          <mc:Choice Requires="wps">
            <w:drawing>
              <wp:anchor distT="0" distB="0" distL="114300" distR="114300" simplePos="0" relativeHeight="251658240" behindDoc="0" locked="0" layoutInCell="1" allowOverlap="1" wp14:anchorId="6C3A18DB" wp14:editId="3AA6D99B">
                <wp:simplePos x="0" y="0"/>
                <wp:positionH relativeFrom="column">
                  <wp:posOffset>114300</wp:posOffset>
                </wp:positionH>
                <wp:positionV relativeFrom="paragraph">
                  <wp:posOffset>282575</wp:posOffset>
                </wp:positionV>
                <wp:extent cx="6088380" cy="1724025"/>
                <wp:effectExtent l="0" t="0" r="2667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724025"/>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0" w:name="_Hlk87611730"/>
                            <w:bookmarkStart w:id="1"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9pt;margin-top:22.25pt;width:479.4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55C99FDB" w:rsidR="002E1B0D" w:rsidRDefault="00D31DDD" w:rsidP="004F27B3">
                      <w:pPr>
                        <w:spacing w:after="0"/>
                        <w:rPr>
                          <w:rStyle w:val="Hyperlink"/>
                          <w:rFonts w:cstheme="minorHAnsi"/>
                          <w:color w:val="0E71EB"/>
                          <w:shd w:val="clear" w:color="auto" w:fill="FFFFFF"/>
                        </w:rPr>
                      </w:pPr>
                      <w:bookmarkStart w:id="2" w:name="_Hlk87611730"/>
                      <w:bookmarkStart w:id="3"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330688A0" w14:textId="77777777" w:rsidR="00094D21" w:rsidRDefault="00094D21" w:rsidP="004F27B3">
                      <w:pPr>
                        <w:spacing w:after="0"/>
                        <w:rPr>
                          <w:rStyle w:val="Hyperlink"/>
                          <w:rFonts w:cstheme="minorHAnsi"/>
                          <w:color w:val="0E71EB"/>
                          <w:shd w:val="clear" w:color="auto" w:fill="FFFFFF"/>
                        </w:rPr>
                      </w:pPr>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bookmarkEnd w:id="2"/>
                      <w:bookmarkEnd w:id="3"/>
                    </w:p>
                  </w:txbxContent>
                </v:textbox>
                <w10:wrap type="square"/>
              </v:shape>
            </w:pict>
          </mc:Fallback>
        </mc:AlternateContent>
      </w:r>
    </w:p>
    <w:p w14:paraId="5D5140FF" w14:textId="77777777" w:rsidR="00896FF8" w:rsidRPr="000B0AB8" w:rsidRDefault="00896FF8" w:rsidP="0003366A">
      <w:pPr>
        <w:spacing w:after="0"/>
        <w:rPr>
          <w:rFonts w:cstheme="minorHAnsi"/>
        </w:rPr>
      </w:pPr>
    </w:p>
    <w:p w14:paraId="448155E5" w14:textId="77777777" w:rsidR="00092153" w:rsidRPr="000B0AB8" w:rsidRDefault="00DC334D" w:rsidP="00092153">
      <w:pPr>
        <w:spacing w:after="0" w:line="240" w:lineRule="auto"/>
        <w:rPr>
          <w:rFonts w:eastAsia="Times New Roman" w:cstheme="minorHAnsi"/>
        </w:rPr>
      </w:pPr>
      <w:r w:rsidRPr="000B0AB8">
        <w:rPr>
          <w:rFonts w:cstheme="minorHAnsi"/>
          <w:b/>
          <w:u w:val="single"/>
        </w:rPr>
        <w:t>Topics Discussed</w:t>
      </w:r>
    </w:p>
    <w:p w14:paraId="2E4461F7" w14:textId="702DC8A1" w:rsidR="008E55F0" w:rsidRPr="000B0AB8" w:rsidRDefault="008E55F0" w:rsidP="004714E9">
      <w:pPr>
        <w:spacing w:after="0"/>
        <w:rPr>
          <w:rFonts w:cstheme="minorHAnsi"/>
          <w:b/>
        </w:rPr>
      </w:pPr>
    </w:p>
    <w:p w14:paraId="50A8187B" w14:textId="3C052A67" w:rsidR="00910FFB" w:rsidRPr="000B0AB8" w:rsidRDefault="0002190A" w:rsidP="00EE1A26">
      <w:pPr>
        <w:pStyle w:val="xmsonormal"/>
        <w:rPr>
          <w:rFonts w:asciiTheme="minorHAnsi" w:hAnsiTheme="minorHAnsi" w:cstheme="minorHAnsi"/>
          <w:b/>
          <w:bCs/>
          <w:color w:val="000000"/>
        </w:rPr>
      </w:pPr>
      <w:r w:rsidRPr="000B0AB8">
        <w:rPr>
          <w:rFonts w:asciiTheme="minorHAnsi" w:hAnsiTheme="minorHAnsi" w:cstheme="minorHAnsi"/>
          <w:b/>
          <w:bCs/>
          <w:color w:val="000000"/>
        </w:rPr>
        <w:t>Impact Measurement: A Template</w:t>
      </w:r>
    </w:p>
    <w:p w14:paraId="4ECD6FBF" w14:textId="77777777" w:rsidR="0002190A" w:rsidRPr="000B0AB8" w:rsidRDefault="0002190A" w:rsidP="00EE1A26">
      <w:pPr>
        <w:pStyle w:val="xmsonormal"/>
        <w:rPr>
          <w:rFonts w:asciiTheme="minorHAnsi" w:hAnsiTheme="minorHAnsi" w:cstheme="minorHAnsi"/>
          <w:color w:val="000000"/>
        </w:rPr>
      </w:pPr>
      <w:r w:rsidRPr="000B0AB8">
        <w:rPr>
          <w:rFonts w:asciiTheme="minorHAnsi" w:hAnsiTheme="minorHAnsi" w:cstheme="minorHAnsi"/>
          <w:color w:val="000000"/>
        </w:rPr>
        <w:t xml:space="preserve">Carla L. is going to </w:t>
      </w:r>
      <w:proofErr w:type="spellStart"/>
      <w:r w:rsidRPr="000B0AB8">
        <w:rPr>
          <w:rFonts w:asciiTheme="minorHAnsi" w:hAnsiTheme="minorHAnsi" w:cstheme="minorHAnsi"/>
          <w:color w:val="000000"/>
        </w:rPr>
        <w:t>persue</w:t>
      </w:r>
      <w:proofErr w:type="spellEnd"/>
      <w:r w:rsidRPr="000B0AB8">
        <w:rPr>
          <w:rFonts w:asciiTheme="minorHAnsi" w:hAnsiTheme="minorHAnsi" w:cstheme="minorHAnsi"/>
          <w:color w:val="000000"/>
        </w:rPr>
        <w:t xml:space="preserve"> engaging a skills-based volunteer to create a template to measure impact. Something that goes beyond the # of hours and volunteers. </w:t>
      </w:r>
    </w:p>
    <w:p w14:paraId="6363D600" w14:textId="0ADFE1C7" w:rsidR="00F54041" w:rsidRPr="000B0AB8" w:rsidRDefault="00F54041" w:rsidP="0002190A">
      <w:pPr>
        <w:pStyle w:val="xmsonormal"/>
        <w:numPr>
          <w:ilvl w:val="0"/>
          <w:numId w:val="28"/>
        </w:numPr>
        <w:rPr>
          <w:rFonts w:asciiTheme="minorHAnsi" w:hAnsiTheme="minorHAnsi" w:cstheme="minorHAnsi"/>
          <w:color w:val="000000"/>
        </w:rPr>
      </w:pPr>
      <w:r w:rsidRPr="000B0AB8">
        <w:rPr>
          <w:rFonts w:asciiTheme="minorHAnsi" w:hAnsiTheme="minorHAnsi" w:cstheme="minorHAnsi"/>
          <w:color w:val="000000"/>
        </w:rPr>
        <w:t>We think this is a great idea! (Thank you, Carla!)</w:t>
      </w:r>
    </w:p>
    <w:p w14:paraId="3BEDFA60" w14:textId="29CE1E0E" w:rsidR="0002190A" w:rsidRPr="000B0AB8" w:rsidRDefault="0002190A" w:rsidP="0002190A">
      <w:pPr>
        <w:pStyle w:val="xmsonormal"/>
        <w:numPr>
          <w:ilvl w:val="0"/>
          <w:numId w:val="28"/>
        </w:numPr>
        <w:rPr>
          <w:rFonts w:asciiTheme="minorHAnsi" w:hAnsiTheme="minorHAnsi" w:cstheme="minorHAnsi"/>
          <w:color w:val="000000"/>
        </w:rPr>
      </w:pPr>
      <w:r w:rsidRPr="000B0AB8">
        <w:rPr>
          <w:rFonts w:asciiTheme="minorHAnsi" w:hAnsiTheme="minorHAnsi" w:cstheme="minorHAnsi"/>
          <w:color w:val="000000"/>
        </w:rPr>
        <w:t>Carla asked for assistance. Kristen L., Wendy J., Jennifer B., Tammy S., and Rachel H. raised their hands</w:t>
      </w:r>
    </w:p>
    <w:p w14:paraId="699A1ECE" w14:textId="76E702AD" w:rsidR="0002190A" w:rsidRPr="000B0AB8" w:rsidRDefault="0002190A" w:rsidP="002B747D">
      <w:pPr>
        <w:pStyle w:val="xmsonormal"/>
        <w:numPr>
          <w:ilvl w:val="0"/>
          <w:numId w:val="28"/>
        </w:numPr>
        <w:rPr>
          <w:rFonts w:asciiTheme="minorHAnsi" w:hAnsiTheme="minorHAnsi" w:cstheme="minorHAnsi"/>
          <w:color w:val="000000"/>
        </w:rPr>
      </w:pPr>
      <w:r w:rsidRPr="000B0AB8">
        <w:rPr>
          <w:rFonts w:asciiTheme="minorHAnsi" w:hAnsiTheme="minorHAnsi" w:cstheme="minorHAnsi"/>
          <w:color w:val="000000"/>
        </w:rPr>
        <w:lastRenderedPageBreak/>
        <w:t xml:space="preserve">Goal: How to express the impact volunteers are </w:t>
      </w:r>
      <w:r w:rsidR="002B747D" w:rsidRPr="000B0AB8">
        <w:rPr>
          <w:rFonts w:asciiTheme="minorHAnsi" w:hAnsiTheme="minorHAnsi" w:cstheme="minorHAnsi"/>
          <w:color w:val="000000"/>
        </w:rPr>
        <w:t>having on mission. AND how to collect the data.</w:t>
      </w:r>
    </w:p>
    <w:p w14:paraId="2E1595BA" w14:textId="61F72FE7" w:rsidR="002B747D" w:rsidRPr="000B0AB8" w:rsidRDefault="002B747D" w:rsidP="002B747D">
      <w:pPr>
        <w:pStyle w:val="xmsonormal"/>
        <w:numPr>
          <w:ilvl w:val="0"/>
          <w:numId w:val="28"/>
        </w:numPr>
        <w:rPr>
          <w:rFonts w:asciiTheme="minorHAnsi" w:hAnsiTheme="minorHAnsi" w:cstheme="minorHAnsi"/>
          <w:color w:val="000000"/>
        </w:rPr>
      </w:pPr>
      <w:r w:rsidRPr="000B0AB8">
        <w:rPr>
          <w:rFonts w:asciiTheme="minorHAnsi" w:hAnsiTheme="minorHAnsi" w:cstheme="minorHAnsi"/>
          <w:color w:val="000000"/>
        </w:rPr>
        <w:t>Suggestion to have a dual lens for both internal and external communication (especially funders)</w:t>
      </w:r>
    </w:p>
    <w:p w14:paraId="62F58DD4" w14:textId="66581283" w:rsidR="002B747D" w:rsidRDefault="002B747D" w:rsidP="002B747D">
      <w:pPr>
        <w:pStyle w:val="xmsonormal"/>
        <w:numPr>
          <w:ilvl w:val="0"/>
          <w:numId w:val="28"/>
        </w:numPr>
        <w:rPr>
          <w:rFonts w:asciiTheme="minorHAnsi" w:hAnsiTheme="minorHAnsi" w:cstheme="minorHAnsi"/>
          <w:color w:val="000000"/>
        </w:rPr>
      </w:pPr>
      <w:r w:rsidRPr="000B0AB8">
        <w:rPr>
          <w:rFonts w:asciiTheme="minorHAnsi" w:hAnsiTheme="minorHAnsi" w:cstheme="minorHAnsi"/>
          <w:color w:val="000000"/>
        </w:rPr>
        <w:t xml:space="preserve">Carla will start with Common Impact, then, if needed, move on to </w:t>
      </w:r>
      <w:proofErr w:type="spellStart"/>
      <w:r w:rsidRPr="000B0AB8">
        <w:rPr>
          <w:rFonts w:asciiTheme="minorHAnsi" w:hAnsiTheme="minorHAnsi" w:cstheme="minorHAnsi"/>
          <w:color w:val="000000"/>
        </w:rPr>
        <w:t>TapRoot</w:t>
      </w:r>
      <w:proofErr w:type="spellEnd"/>
      <w:r w:rsidRPr="000B0AB8">
        <w:rPr>
          <w:rFonts w:asciiTheme="minorHAnsi" w:hAnsiTheme="minorHAnsi" w:cstheme="minorHAnsi"/>
          <w:color w:val="000000"/>
        </w:rPr>
        <w:t>, local universities, etc.</w:t>
      </w:r>
    </w:p>
    <w:p w14:paraId="5BCB1144" w14:textId="07617F4D" w:rsidR="00D926A2" w:rsidRPr="00D926A2" w:rsidRDefault="00D926A2" w:rsidP="00D926A2">
      <w:pPr>
        <w:pStyle w:val="ListParagraph"/>
        <w:numPr>
          <w:ilvl w:val="0"/>
          <w:numId w:val="28"/>
        </w:numPr>
      </w:pPr>
      <w:r>
        <w:t xml:space="preserve">Maybe the </w:t>
      </w:r>
      <w:proofErr w:type="spellStart"/>
      <w:r>
        <w:t>Leighty</w:t>
      </w:r>
      <w:proofErr w:type="spellEnd"/>
      <w:r>
        <w:t xml:space="preserve"> Foundation would have some helpful case studies involving methods of measuring impact? </w:t>
      </w:r>
      <w:hyperlink r:id="rId14" w:history="1">
        <w:r w:rsidRPr="00491A19">
          <w:rPr>
            <w:rStyle w:val="Hyperlink"/>
          </w:rPr>
          <w:t>https://www.leightyfoundation.org/volunteer-engagement/models/</w:t>
        </w:r>
      </w:hyperlink>
      <w:r>
        <w:t xml:space="preserve"> </w:t>
      </w:r>
    </w:p>
    <w:p w14:paraId="672F9A69" w14:textId="46A5DFCF" w:rsidR="002B747D" w:rsidRPr="000B0AB8" w:rsidRDefault="002B747D" w:rsidP="004714E9">
      <w:pPr>
        <w:spacing w:after="0"/>
        <w:rPr>
          <w:rFonts w:cstheme="minorHAnsi"/>
          <w:b/>
        </w:rPr>
      </w:pPr>
      <w:r w:rsidRPr="000B0AB8">
        <w:rPr>
          <w:rFonts w:cstheme="minorHAnsi"/>
          <w:b/>
        </w:rPr>
        <w:t xml:space="preserve">Volunteer Tasks </w:t>
      </w:r>
    </w:p>
    <w:p w14:paraId="679F8006" w14:textId="61A595AC" w:rsidR="002B747D" w:rsidRPr="000B0AB8" w:rsidRDefault="002B747D" w:rsidP="004714E9">
      <w:pPr>
        <w:spacing w:after="0"/>
        <w:rPr>
          <w:rFonts w:cstheme="minorHAnsi"/>
          <w:color w:val="201F1E"/>
        </w:rPr>
      </w:pPr>
      <w:r w:rsidRPr="000B0AB8">
        <w:rPr>
          <w:rFonts w:cstheme="minorHAnsi"/>
          <w:color w:val="201F1E"/>
        </w:rPr>
        <w:t xml:space="preserve">Beyond the basics (shelving holds, prepping materials for programming, </w:t>
      </w:r>
      <w:proofErr w:type="gramStart"/>
      <w:r w:rsidRPr="000B0AB8">
        <w:rPr>
          <w:rFonts w:cstheme="minorHAnsi"/>
          <w:color w:val="201F1E"/>
        </w:rPr>
        <w:t>Summer</w:t>
      </w:r>
      <w:proofErr w:type="gramEnd"/>
      <w:r w:rsidRPr="000B0AB8">
        <w:rPr>
          <w:rFonts w:cstheme="minorHAnsi"/>
          <w:color w:val="201F1E"/>
        </w:rPr>
        <w:t xml:space="preserve"> Reading program, TAB, etc.) Out-of-the-box is welcome. Staff are feeling overwhelmed, but are concerned about bringing volunteers </w:t>
      </w:r>
      <w:proofErr w:type="gramStart"/>
      <w:r w:rsidRPr="000B0AB8">
        <w:rPr>
          <w:rFonts w:cstheme="minorHAnsi"/>
          <w:color w:val="201F1E"/>
        </w:rPr>
        <w:t>in to</w:t>
      </w:r>
      <w:proofErr w:type="gramEnd"/>
      <w:r w:rsidRPr="000B0AB8">
        <w:rPr>
          <w:rFonts w:cstheme="minorHAnsi"/>
          <w:color w:val="201F1E"/>
        </w:rPr>
        <w:t xml:space="preserve"> the branch. (They’ve gotten used to doing things by themselves.)</w:t>
      </w:r>
    </w:p>
    <w:p w14:paraId="69841B1F" w14:textId="5E09C4AF" w:rsidR="002B747D" w:rsidRPr="000B0AB8" w:rsidRDefault="002B747D" w:rsidP="002B747D">
      <w:pPr>
        <w:pStyle w:val="ListParagraph"/>
        <w:numPr>
          <w:ilvl w:val="0"/>
          <w:numId w:val="28"/>
        </w:numPr>
        <w:spacing w:after="0"/>
        <w:rPr>
          <w:rFonts w:cstheme="minorHAnsi"/>
          <w:color w:val="201F1E"/>
        </w:rPr>
      </w:pPr>
      <w:r w:rsidRPr="000B0AB8">
        <w:rPr>
          <w:rFonts w:cstheme="minorHAnsi"/>
          <w:color w:val="201F1E"/>
        </w:rPr>
        <w:t>Virtual opportunity: update training materials, review volunteer documents,</w:t>
      </w:r>
    </w:p>
    <w:p w14:paraId="37CB4F95" w14:textId="18E95AE1" w:rsidR="002B747D" w:rsidRPr="000B0AB8" w:rsidRDefault="002B747D" w:rsidP="002B747D">
      <w:pPr>
        <w:pStyle w:val="ListParagraph"/>
        <w:numPr>
          <w:ilvl w:val="0"/>
          <w:numId w:val="28"/>
        </w:numPr>
        <w:spacing w:after="0"/>
        <w:rPr>
          <w:rFonts w:cstheme="minorHAnsi"/>
          <w:color w:val="201F1E"/>
        </w:rPr>
      </w:pPr>
      <w:r w:rsidRPr="000B0AB8">
        <w:rPr>
          <w:rFonts w:cstheme="minorHAnsi"/>
          <w:color w:val="201F1E"/>
        </w:rPr>
        <w:t>Extend internal training to volunteers (</w:t>
      </w:r>
      <w:proofErr w:type="gramStart"/>
      <w:r w:rsidRPr="000B0AB8">
        <w:rPr>
          <w:rFonts w:cstheme="minorHAnsi"/>
          <w:color w:val="201F1E"/>
        </w:rPr>
        <w:t>i.e.</w:t>
      </w:r>
      <w:proofErr w:type="gramEnd"/>
      <w:r w:rsidRPr="000B0AB8">
        <w:rPr>
          <w:rFonts w:cstheme="minorHAnsi"/>
          <w:color w:val="201F1E"/>
        </w:rPr>
        <w:t xml:space="preserve"> Ryan </w:t>
      </w:r>
      <w:proofErr w:type="spellStart"/>
      <w:r w:rsidRPr="000B0AB8">
        <w:rPr>
          <w:rFonts w:cstheme="minorHAnsi"/>
          <w:color w:val="201F1E"/>
        </w:rPr>
        <w:t>Dawd</w:t>
      </w:r>
      <w:proofErr w:type="spellEnd"/>
      <w:r w:rsidRPr="000B0AB8">
        <w:rPr>
          <w:rFonts w:cstheme="minorHAnsi"/>
          <w:color w:val="201F1E"/>
        </w:rPr>
        <w:t>)</w:t>
      </w:r>
    </w:p>
    <w:p w14:paraId="5ACF565E" w14:textId="06F8F8B4" w:rsidR="002B747D" w:rsidRDefault="002B747D" w:rsidP="004714E9">
      <w:pPr>
        <w:pStyle w:val="ListParagraph"/>
        <w:numPr>
          <w:ilvl w:val="0"/>
          <w:numId w:val="28"/>
        </w:numPr>
        <w:spacing w:after="0"/>
        <w:rPr>
          <w:rFonts w:cstheme="minorHAnsi"/>
          <w:color w:val="201F1E"/>
        </w:rPr>
      </w:pPr>
      <w:r w:rsidRPr="000B0AB8">
        <w:rPr>
          <w:rFonts w:cstheme="minorHAnsi"/>
          <w:color w:val="201F1E"/>
        </w:rPr>
        <w:t xml:space="preserve">Slowly slip 1 or 2 experienced volunteers </w:t>
      </w:r>
      <w:r w:rsidR="00F851AB" w:rsidRPr="000B0AB8">
        <w:rPr>
          <w:rFonts w:cstheme="minorHAnsi"/>
          <w:color w:val="201F1E"/>
        </w:rPr>
        <w:t>onto the schedule</w:t>
      </w:r>
      <w:r w:rsidR="00D926A2">
        <w:rPr>
          <w:rFonts w:cstheme="minorHAnsi"/>
          <w:color w:val="201F1E"/>
        </w:rPr>
        <w:t>. Experienced volunteers shouldn’t require a lot of retraining.</w:t>
      </w:r>
    </w:p>
    <w:p w14:paraId="08A55902" w14:textId="77777777" w:rsidR="00D926A2" w:rsidRDefault="00D926A2" w:rsidP="00D926A2">
      <w:pPr>
        <w:pStyle w:val="ListParagraph"/>
        <w:numPr>
          <w:ilvl w:val="0"/>
          <w:numId w:val="28"/>
        </w:numPr>
      </w:pPr>
      <w:r>
        <w:t>Our Programs department puts together take-home craft kits for adults.  Currently being done by staff but hopefully this will be taken over by volunteers soon. The department is short-staffed so this would lessen their workload.</w:t>
      </w:r>
    </w:p>
    <w:p w14:paraId="2A59855A" w14:textId="04259D1C" w:rsidR="00D926A2" w:rsidRDefault="00D926A2" w:rsidP="00D926A2">
      <w:pPr>
        <w:pStyle w:val="ListParagraph"/>
        <w:numPr>
          <w:ilvl w:val="0"/>
          <w:numId w:val="28"/>
        </w:numPr>
      </w:pPr>
      <w:r>
        <w:t xml:space="preserve">Last month's Hot Topic on the Get Involved </w:t>
      </w:r>
      <w:proofErr w:type="spellStart"/>
      <w:r>
        <w:t>CLearinghouse</w:t>
      </w:r>
      <w:proofErr w:type="spellEnd"/>
      <w:r>
        <w:t xml:space="preserve"> was virtual volunteer positions: </w:t>
      </w:r>
      <w:hyperlink r:id="rId15" w:history="1">
        <w:r w:rsidRPr="00491A19">
          <w:rPr>
            <w:rStyle w:val="Hyperlink"/>
          </w:rPr>
          <w:t>https://getinvolvedclearinghouse.org/content/hot-topic-december-2021</w:t>
        </w:r>
      </w:hyperlink>
      <w:r>
        <w:t xml:space="preserve"> </w:t>
      </w:r>
    </w:p>
    <w:p w14:paraId="47DA62BF" w14:textId="7F31D247" w:rsidR="00D926A2" w:rsidRPr="00D926A2" w:rsidRDefault="00D926A2" w:rsidP="00D926A2">
      <w:pPr>
        <w:pStyle w:val="ListParagraph"/>
        <w:numPr>
          <w:ilvl w:val="0"/>
          <w:numId w:val="28"/>
        </w:numPr>
        <w:spacing w:after="0"/>
        <w:rPr>
          <w:rFonts w:cstheme="minorHAnsi"/>
          <w:color w:val="201F1E"/>
        </w:rPr>
      </w:pPr>
      <w:r>
        <w:t xml:space="preserve">We've been bringing back shelving/materials movement volunteers by branch and some locations bring back one or two volunteers at a time due to staff comfort levels. We also have </w:t>
      </w:r>
      <w:proofErr w:type="spellStart"/>
      <w:r>
        <w:t>minikits</w:t>
      </w:r>
      <w:proofErr w:type="spellEnd"/>
      <w:r>
        <w:t xml:space="preserve"> from our makerspace that volunteers are putting together from home (https://multcolib.org/library-location/rockwood-makerspace) but not sure if that helps with the specific workload your staff are feeling stressed with</w:t>
      </w:r>
      <w:r>
        <w:t xml:space="preserve"> </w:t>
      </w:r>
    </w:p>
    <w:p w14:paraId="0CCC4F4A" w14:textId="6C08AC6F" w:rsidR="00534371" w:rsidRPr="000B0AB8" w:rsidRDefault="00534371" w:rsidP="00534371">
      <w:pPr>
        <w:spacing w:after="0"/>
        <w:rPr>
          <w:rFonts w:cstheme="minorHAnsi"/>
          <w:color w:val="201F1E"/>
        </w:rPr>
      </w:pPr>
    </w:p>
    <w:p w14:paraId="23CC0C19" w14:textId="721C92E3" w:rsidR="00534371" w:rsidRPr="000B0AB8" w:rsidRDefault="00534371" w:rsidP="00534371">
      <w:pPr>
        <w:spacing w:after="0"/>
        <w:rPr>
          <w:rFonts w:cstheme="minorHAnsi"/>
          <w:b/>
          <w:bCs/>
          <w:color w:val="201F1E"/>
        </w:rPr>
      </w:pPr>
      <w:r w:rsidRPr="000B0AB8">
        <w:rPr>
          <w:rFonts w:cstheme="minorHAnsi"/>
          <w:b/>
          <w:bCs/>
          <w:color w:val="201F1E"/>
        </w:rPr>
        <w:t>Training/Orientation curriculum for all library locations</w:t>
      </w:r>
    </w:p>
    <w:p w14:paraId="6A84075C" w14:textId="77777777" w:rsidR="00534371" w:rsidRPr="000B0AB8" w:rsidRDefault="00534371" w:rsidP="00534371">
      <w:pPr>
        <w:pStyle w:val="NormalWeb"/>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Do you have a consistent training curriculum across all your library locations, or does each location follow their own training process?</w:t>
      </w:r>
    </w:p>
    <w:p w14:paraId="7C39DA87" w14:textId="53A79367" w:rsidR="002B747D" w:rsidRPr="000B0AB8" w:rsidRDefault="00534371" w:rsidP="00534371">
      <w:pPr>
        <w:pStyle w:val="ListParagraph"/>
        <w:numPr>
          <w:ilvl w:val="0"/>
          <w:numId w:val="28"/>
        </w:numPr>
        <w:spacing w:after="0"/>
        <w:rPr>
          <w:rFonts w:cstheme="minorHAnsi"/>
          <w:bCs/>
        </w:rPr>
      </w:pPr>
      <w:r w:rsidRPr="000B0AB8">
        <w:rPr>
          <w:rFonts w:cstheme="minorHAnsi"/>
          <w:bCs/>
        </w:rPr>
        <w:t>Some offer a volunteer orientation to all volunteers (</w:t>
      </w:r>
      <w:proofErr w:type="spellStart"/>
      <w:r w:rsidRPr="000B0AB8">
        <w:rPr>
          <w:rFonts w:cstheme="minorHAnsi"/>
          <w:bCs/>
        </w:rPr>
        <w:t>virual</w:t>
      </w:r>
      <w:proofErr w:type="spellEnd"/>
      <w:r w:rsidRPr="000B0AB8">
        <w:rPr>
          <w:rFonts w:cstheme="minorHAnsi"/>
          <w:bCs/>
        </w:rPr>
        <w:t xml:space="preserve"> or on-line or a combination) which includes the general guidelines (weather hotline, dress code, logging hours, values/vision/mission). This could also be a template given to the branch volunteer leader to follow.</w:t>
      </w:r>
    </w:p>
    <w:p w14:paraId="5ECEB919" w14:textId="7277E814" w:rsidR="00534371" w:rsidRDefault="00534371" w:rsidP="00534371">
      <w:pPr>
        <w:pStyle w:val="ListParagraph"/>
        <w:numPr>
          <w:ilvl w:val="0"/>
          <w:numId w:val="28"/>
        </w:numPr>
        <w:spacing w:after="0"/>
        <w:rPr>
          <w:rFonts w:cstheme="minorHAnsi"/>
          <w:bCs/>
        </w:rPr>
      </w:pPr>
      <w:r w:rsidRPr="000B0AB8">
        <w:rPr>
          <w:rFonts w:cstheme="minorHAnsi"/>
          <w:bCs/>
        </w:rPr>
        <w:t>COVID has forced orientation to virtual only</w:t>
      </w:r>
      <w:r w:rsidR="007A231E" w:rsidRPr="000B0AB8">
        <w:rPr>
          <w:rFonts w:cstheme="minorHAnsi"/>
          <w:bCs/>
        </w:rPr>
        <w:t xml:space="preserve"> for the library</w:t>
      </w:r>
    </w:p>
    <w:p w14:paraId="7D0F3196" w14:textId="1CC0EEDC" w:rsidR="00D926A2" w:rsidRPr="000B0AB8" w:rsidRDefault="00D926A2" w:rsidP="00534371">
      <w:pPr>
        <w:pStyle w:val="ListParagraph"/>
        <w:numPr>
          <w:ilvl w:val="0"/>
          <w:numId w:val="28"/>
        </w:numPr>
        <w:spacing w:after="0"/>
        <w:rPr>
          <w:rFonts w:cstheme="minorHAnsi"/>
          <w:bCs/>
        </w:rPr>
      </w:pPr>
      <w:r>
        <w:rPr>
          <w:rFonts w:cstheme="minorHAnsi"/>
          <w:bCs/>
        </w:rPr>
        <w:t>100% on-line</w:t>
      </w:r>
    </w:p>
    <w:p w14:paraId="4F15F46D" w14:textId="52D2C82C" w:rsidR="00534371" w:rsidRDefault="00534371" w:rsidP="00534371">
      <w:pPr>
        <w:pStyle w:val="ListParagraph"/>
        <w:numPr>
          <w:ilvl w:val="0"/>
          <w:numId w:val="28"/>
        </w:numPr>
        <w:spacing w:after="0"/>
        <w:rPr>
          <w:rFonts w:cstheme="minorHAnsi"/>
          <w:bCs/>
        </w:rPr>
      </w:pPr>
      <w:r w:rsidRPr="000B0AB8">
        <w:rPr>
          <w:rFonts w:cstheme="minorHAnsi"/>
          <w:bCs/>
        </w:rPr>
        <w:t>Specific job functions (shelving, pull list, etc.) are left to the branch for training since each branch has a slightly different way of doing things.</w:t>
      </w:r>
    </w:p>
    <w:p w14:paraId="3099CBCB" w14:textId="5F546437" w:rsidR="00D926A2" w:rsidRDefault="00D926A2" w:rsidP="00D926A2">
      <w:pPr>
        <w:pStyle w:val="ListParagraph"/>
        <w:numPr>
          <w:ilvl w:val="0"/>
          <w:numId w:val="28"/>
        </w:numPr>
      </w:pPr>
      <w:r>
        <w:t>W</w:t>
      </w:r>
      <w:r>
        <w:t>e are doing virtual still and taking this time to completely revamp our orientation process!</w:t>
      </w:r>
    </w:p>
    <w:p w14:paraId="7B561613" w14:textId="111F6AB7" w:rsidR="00D926A2" w:rsidRPr="00D926A2" w:rsidRDefault="00D926A2" w:rsidP="00534371">
      <w:pPr>
        <w:pStyle w:val="ListParagraph"/>
        <w:numPr>
          <w:ilvl w:val="0"/>
          <w:numId w:val="28"/>
        </w:numPr>
        <w:spacing w:after="0"/>
        <w:rPr>
          <w:rFonts w:cstheme="minorHAnsi"/>
          <w:bCs/>
        </w:rPr>
      </w:pPr>
      <w:r>
        <w:t xml:space="preserve">We're a single library location and I do </w:t>
      </w:r>
      <w:proofErr w:type="gramStart"/>
      <w:r>
        <w:t>all of</w:t>
      </w:r>
      <w:proofErr w:type="gramEnd"/>
      <w:r>
        <w:t xml:space="preserve"> my interviews, on-boarding, and training in person. We weren't ever able to come up with virtual or </w:t>
      </w:r>
      <w:proofErr w:type="gramStart"/>
      <w:r>
        <w:t>off site</w:t>
      </w:r>
      <w:proofErr w:type="gramEnd"/>
      <w:r>
        <w:t xml:space="preserve"> volunteering opportunities</w:t>
      </w:r>
      <w:r>
        <w:t>.</w:t>
      </w:r>
    </w:p>
    <w:p w14:paraId="25505EBD" w14:textId="4AE343C7" w:rsidR="00534371" w:rsidRPr="00D926A2" w:rsidRDefault="00D926A2" w:rsidP="00404D2A">
      <w:pPr>
        <w:pStyle w:val="ListParagraph"/>
        <w:numPr>
          <w:ilvl w:val="0"/>
          <w:numId w:val="28"/>
        </w:numPr>
        <w:spacing w:after="0"/>
        <w:rPr>
          <w:rFonts w:cstheme="minorHAnsi"/>
          <w:bCs/>
        </w:rPr>
      </w:pPr>
      <w:r>
        <w:t xml:space="preserve">20 locations - every person </w:t>
      </w:r>
      <w:proofErr w:type="gramStart"/>
      <w:r>
        <w:t>has to</w:t>
      </w:r>
      <w:proofErr w:type="gramEnd"/>
      <w:r>
        <w:t xml:space="preserve"> complete the online application and sign a waiver/parent or guardian sign the waiver to comply with our insurance.  Everyone 18 and over receives a background check before volunteering.</w:t>
      </w:r>
    </w:p>
    <w:p w14:paraId="0BAC10C6" w14:textId="77777777" w:rsidR="00D926A2" w:rsidRPr="00D926A2" w:rsidRDefault="00D926A2" w:rsidP="00D926A2">
      <w:pPr>
        <w:pStyle w:val="ListParagraph"/>
        <w:spacing w:after="0"/>
        <w:rPr>
          <w:rFonts w:cstheme="minorHAnsi"/>
          <w:bCs/>
        </w:rPr>
      </w:pPr>
    </w:p>
    <w:p w14:paraId="51C3FC0D" w14:textId="7AD51199" w:rsidR="004B6D54" w:rsidRPr="000B0AB8" w:rsidRDefault="00534371" w:rsidP="00534371">
      <w:pPr>
        <w:spacing w:after="0"/>
        <w:rPr>
          <w:rFonts w:cstheme="minorHAnsi"/>
          <w:color w:val="201F1E"/>
        </w:rPr>
      </w:pPr>
      <w:r w:rsidRPr="000B0AB8">
        <w:rPr>
          <w:rFonts w:cstheme="minorHAnsi"/>
          <w:b/>
        </w:rPr>
        <w:t>Multi-lingual Volunteers</w:t>
      </w:r>
      <w:r w:rsidR="004B6D54" w:rsidRPr="000B0AB8">
        <w:rPr>
          <w:rFonts w:cstheme="minorHAnsi"/>
          <w:color w:val="201F1E"/>
        </w:rPr>
        <w:t> </w:t>
      </w:r>
    </w:p>
    <w:p w14:paraId="66A95F61" w14:textId="5B110727" w:rsidR="004B6D54" w:rsidRPr="000B0AB8" w:rsidRDefault="004B6D54" w:rsidP="004B6D54">
      <w:pPr>
        <w:pStyle w:val="NormalWeb"/>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Do you have any specific resources or programming in place to help support and welcome multi-lingual or Spanish preferred volunteers?</w:t>
      </w:r>
    </w:p>
    <w:p w14:paraId="0ABD0939" w14:textId="445CC25E" w:rsidR="004B6D54" w:rsidRPr="000B0AB8" w:rsidRDefault="00534371" w:rsidP="007A231E">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Volunteers are partnered with staff with the same language skill</w:t>
      </w:r>
    </w:p>
    <w:p w14:paraId="0CD458E1" w14:textId="35996FAF" w:rsidR="00534371" w:rsidRPr="000B0AB8" w:rsidRDefault="007A231E" w:rsidP="007A231E">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Part-time staff are scheduled to build tools for volunteers and patrons – COVID testing procedures/requirements, volunteer handbook</w:t>
      </w:r>
    </w:p>
    <w:p w14:paraId="1D12A3AB" w14:textId="355CE9F3" w:rsidR="007A231E" w:rsidRDefault="007A231E" w:rsidP="007A231E">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Utilize some of the volunteers waiting to return to in-person</w:t>
      </w:r>
    </w:p>
    <w:p w14:paraId="47B0DD16" w14:textId="0D611C6B" w:rsidR="007A231E" w:rsidRPr="00D926A2" w:rsidRDefault="00D926A2" w:rsidP="0093110A">
      <w:pPr>
        <w:pStyle w:val="ListParagraph"/>
        <w:numPr>
          <w:ilvl w:val="0"/>
          <w:numId w:val="29"/>
        </w:numPr>
        <w:shd w:val="clear" w:color="auto" w:fill="FFFFFF"/>
        <w:rPr>
          <w:rFonts w:cstheme="minorHAnsi"/>
          <w:color w:val="201F1E"/>
        </w:rPr>
      </w:pPr>
      <w:r>
        <w:t xml:space="preserve">My orientation is </w:t>
      </w:r>
      <w:proofErr w:type="gramStart"/>
      <w:r>
        <w:t>online</w:t>
      </w:r>
      <w:proofErr w:type="gramEnd"/>
      <w:r>
        <w:t xml:space="preserve"> so I am sure our English language learner volunteers use online translations to work through that.  But most of our roles require a command of English so we don't have many ELL volunteers.</w:t>
      </w:r>
    </w:p>
    <w:p w14:paraId="45B74063" w14:textId="6B3607D0" w:rsidR="00F54041" w:rsidRPr="000B0AB8" w:rsidRDefault="00F54041" w:rsidP="004B6D54">
      <w:pPr>
        <w:pStyle w:val="NormalWeb"/>
        <w:shd w:val="clear" w:color="auto" w:fill="FFFFFF"/>
        <w:rPr>
          <w:rFonts w:asciiTheme="minorHAnsi" w:hAnsiTheme="minorHAnsi" w:cstheme="minorHAnsi"/>
          <w:b/>
          <w:bCs/>
          <w:color w:val="201F1E"/>
          <w:sz w:val="22"/>
          <w:szCs w:val="22"/>
        </w:rPr>
      </w:pPr>
      <w:r w:rsidRPr="000B0AB8">
        <w:rPr>
          <w:rFonts w:asciiTheme="minorHAnsi" w:hAnsiTheme="minorHAnsi" w:cstheme="minorHAnsi"/>
          <w:b/>
          <w:bCs/>
          <w:color w:val="201F1E"/>
          <w:sz w:val="22"/>
          <w:szCs w:val="22"/>
        </w:rPr>
        <w:t>Group Hours</w:t>
      </w:r>
    </w:p>
    <w:p w14:paraId="591BAF13" w14:textId="3D91B8D0" w:rsidR="00F54041" w:rsidRPr="000B0AB8" w:rsidRDefault="00F54041" w:rsidP="004B6D54">
      <w:pPr>
        <w:pStyle w:val="NormalWeb"/>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Do you keep a singular record for each group member or record hours as a one-time entry?</w:t>
      </w:r>
    </w:p>
    <w:p w14:paraId="1A6BCC19" w14:textId="05AA9500" w:rsidR="00F54041" w:rsidRPr="000B0AB8" w:rsidRDefault="00F54041" w:rsidP="00F54041">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 xml:space="preserve">1 profile for the group, then log hours under the group. </w:t>
      </w:r>
      <w:proofErr w:type="spellStart"/>
      <w:r w:rsidRPr="000B0AB8">
        <w:rPr>
          <w:rFonts w:asciiTheme="minorHAnsi" w:hAnsiTheme="minorHAnsi" w:cstheme="minorHAnsi"/>
          <w:color w:val="201F1E"/>
          <w:sz w:val="22"/>
          <w:szCs w:val="22"/>
        </w:rPr>
        <w:t>Reaccuring</w:t>
      </w:r>
      <w:proofErr w:type="spellEnd"/>
      <w:r w:rsidRPr="000B0AB8">
        <w:rPr>
          <w:rFonts w:asciiTheme="minorHAnsi" w:hAnsiTheme="minorHAnsi" w:cstheme="minorHAnsi"/>
          <w:color w:val="201F1E"/>
          <w:sz w:val="22"/>
          <w:szCs w:val="22"/>
        </w:rPr>
        <w:t xml:space="preserve"> groups are entered as they occur as one “glob” of hours. All group members sign a waiver. Youth have parental permission.</w:t>
      </w:r>
    </w:p>
    <w:p w14:paraId="60C72AD1" w14:textId="77777777" w:rsidR="00F54041" w:rsidRPr="000B0AB8" w:rsidRDefault="00F54041" w:rsidP="00F54041">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 xml:space="preserve">Know your state/local laws for </w:t>
      </w:r>
      <w:proofErr w:type="spellStart"/>
      <w:r w:rsidRPr="000B0AB8">
        <w:rPr>
          <w:rFonts w:asciiTheme="minorHAnsi" w:hAnsiTheme="minorHAnsi" w:cstheme="minorHAnsi"/>
          <w:color w:val="201F1E"/>
          <w:sz w:val="22"/>
          <w:szCs w:val="22"/>
        </w:rPr>
        <w:t>discousures</w:t>
      </w:r>
      <w:proofErr w:type="spellEnd"/>
      <w:r w:rsidRPr="000B0AB8">
        <w:rPr>
          <w:rFonts w:asciiTheme="minorHAnsi" w:hAnsiTheme="minorHAnsi" w:cstheme="minorHAnsi"/>
          <w:color w:val="201F1E"/>
          <w:sz w:val="22"/>
          <w:szCs w:val="22"/>
        </w:rPr>
        <w:t xml:space="preserve"> and background checks.</w:t>
      </w:r>
    </w:p>
    <w:p w14:paraId="53C286CA" w14:textId="77777777" w:rsidR="00F54041" w:rsidRPr="000B0AB8" w:rsidRDefault="00F54041" w:rsidP="00F54041">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Know your insurance policy requirements.</w:t>
      </w:r>
    </w:p>
    <w:p w14:paraId="7C44613E" w14:textId="77777777" w:rsidR="00F54041" w:rsidRPr="000B0AB8" w:rsidRDefault="00F54041" w:rsidP="004B6D54">
      <w:pPr>
        <w:pStyle w:val="NormalWeb"/>
        <w:shd w:val="clear" w:color="auto" w:fill="FFFFFF"/>
        <w:rPr>
          <w:rFonts w:asciiTheme="minorHAnsi" w:hAnsiTheme="minorHAnsi" w:cstheme="minorHAnsi"/>
          <w:color w:val="201F1E"/>
          <w:sz w:val="22"/>
          <w:szCs w:val="22"/>
        </w:rPr>
      </w:pPr>
    </w:p>
    <w:p w14:paraId="450A3AE0" w14:textId="00B06EEE" w:rsidR="007A231E" w:rsidRPr="000B0AB8" w:rsidRDefault="007A231E" w:rsidP="004714E9">
      <w:pPr>
        <w:spacing w:after="0"/>
        <w:rPr>
          <w:rFonts w:cstheme="minorHAnsi"/>
          <w:b/>
        </w:rPr>
      </w:pPr>
      <w:r w:rsidRPr="000B0AB8">
        <w:rPr>
          <w:rFonts w:cstheme="minorHAnsi"/>
          <w:b/>
        </w:rPr>
        <w:t>COVID: Setting volunteers as inactive</w:t>
      </w:r>
    </w:p>
    <w:p w14:paraId="0A6F645C" w14:textId="49E53F8C" w:rsidR="000514B6" w:rsidRPr="000B0AB8" w:rsidRDefault="000514B6" w:rsidP="004714E9">
      <w:pPr>
        <w:spacing w:after="0"/>
        <w:rPr>
          <w:rFonts w:cstheme="minorHAnsi"/>
          <w:bCs/>
        </w:rPr>
      </w:pPr>
      <w:r w:rsidRPr="000B0AB8">
        <w:rPr>
          <w:rFonts w:cstheme="minorHAnsi"/>
          <w:bCs/>
        </w:rPr>
        <w:t>Do you have a procedure for making volunteers inactive if they have not served recently and if so, are you currently following it in this COVID world?</w:t>
      </w:r>
    </w:p>
    <w:p w14:paraId="7AC3B6CC" w14:textId="0D99001D" w:rsidR="00F54041" w:rsidRPr="000B0AB8" w:rsidRDefault="00F54041" w:rsidP="00F54041">
      <w:pPr>
        <w:pStyle w:val="ListParagraph"/>
        <w:numPr>
          <w:ilvl w:val="0"/>
          <w:numId w:val="29"/>
        </w:numPr>
        <w:spacing w:after="0"/>
        <w:rPr>
          <w:rFonts w:cstheme="minorHAnsi"/>
          <w:bCs/>
        </w:rPr>
      </w:pPr>
      <w:r w:rsidRPr="000B0AB8">
        <w:rPr>
          <w:rFonts w:cstheme="minorHAnsi"/>
          <w:bCs/>
        </w:rPr>
        <w:t>Keeping volunteers on the active list and tagging/flagging them with “COVID leave of absence”</w:t>
      </w:r>
    </w:p>
    <w:p w14:paraId="46E7A3C2" w14:textId="0246EDB1" w:rsidR="00F54041" w:rsidRPr="000B0AB8" w:rsidRDefault="00F54041" w:rsidP="00F54041">
      <w:pPr>
        <w:pStyle w:val="ListParagraph"/>
        <w:numPr>
          <w:ilvl w:val="0"/>
          <w:numId w:val="29"/>
        </w:numPr>
        <w:spacing w:after="0"/>
        <w:rPr>
          <w:rFonts w:cstheme="minorHAnsi"/>
          <w:bCs/>
        </w:rPr>
      </w:pPr>
      <w:r w:rsidRPr="000B0AB8">
        <w:rPr>
          <w:rFonts w:cstheme="minorHAnsi"/>
          <w:bCs/>
        </w:rPr>
        <w:t xml:space="preserve">Keeping </w:t>
      </w:r>
      <w:proofErr w:type="spellStart"/>
      <w:r w:rsidRPr="000B0AB8">
        <w:rPr>
          <w:rFonts w:cstheme="minorHAnsi"/>
          <w:bCs/>
        </w:rPr>
        <w:t>voluntees</w:t>
      </w:r>
      <w:proofErr w:type="spellEnd"/>
      <w:r w:rsidRPr="000B0AB8">
        <w:rPr>
          <w:rFonts w:cstheme="minorHAnsi"/>
          <w:bCs/>
        </w:rPr>
        <w:t xml:space="preserve"> on the inactive list then archiving at the end of the year</w:t>
      </w:r>
    </w:p>
    <w:p w14:paraId="41A60D36" w14:textId="6E9E386D" w:rsidR="00F54041" w:rsidRPr="000B0AB8" w:rsidRDefault="00F54041" w:rsidP="00F54041">
      <w:pPr>
        <w:pStyle w:val="ListParagraph"/>
        <w:numPr>
          <w:ilvl w:val="0"/>
          <w:numId w:val="29"/>
        </w:numPr>
        <w:spacing w:after="0"/>
        <w:rPr>
          <w:rFonts w:cstheme="minorHAnsi"/>
          <w:bCs/>
        </w:rPr>
      </w:pPr>
      <w:r w:rsidRPr="000B0AB8">
        <w:rPr>
          <w:rFonts w:cstheme="minorHAnsi"/>
          <w:bCs/>
        </w:rPr>
        <w:t xml:space="preserve">Making volunteers </w:t>
      </w:r>
      <w:proofErr w:type="spellStart"/>
      <w:proofErr w:type="gramStart"/>
      <w:r w:rsidRPr="000B0AB8">
        <w:rPr>
          <w:rFonts w:cstheme="minorHAnsi"/>
          <w:bCs/>
        </w:rPr>
        <w:t>Inactive:short</w:t>
      </w:r>
      <w:proofErr w:type="gramEnd"/>
      <w:r w:rsidRPr="000B0AB8">
        <w:rPr>
          <w:rFonts w:cstheme="minorHAnsi"/>
          <w:bCs/>
        </w:rPr>
        <w:t>-term</w:t>
      </w:r>
      <w:proofErr w:type="spellEnd"/>
    </w:p>
    <w:p w14:paraId="50698391" w14:textId="630C297C" w:rsidR="00F54041" w:rsidRDefault="00F54041" w:rsidP="00F54041">
      <w:pPr>
        <w:pStyle w:val="ListParagraph"/>
        <w:numPr>
          <w:ilvl w:val="0"/>
          <w:numId w:val="29"/>
        </w:numPr>
        <w:spacing w:after="0"/>
        <w:rPr>
          <w:rFonts w:cstheme="minorHAnsi"/>
          <w:bCs/>
        </w:rPr>
      </w:pPr>
      <w:r w:rsidRPr="000B0AB8">
        <w:rPr>
          <w:rFonts w:cstheme="minorHAnsi"/>
          <w:bCs/>
        </w:rPr>
        <w:t xml:space="preserve">Not deleting anyone </w:t>
      </w:r>
      <w:proofErr w:type="gramStart"/>
      <w:r w:rsidRPr="000B0AB8">
        <w:rPr>
          <w:rFonts w:cstheme="minorHAnsi"/>
          <w:bCs/>
        </w:rPr>
        <w:t>at this time</w:t>
      </w:r>
      <w:proofErr w:type="gramEnd"/>
    </w:p>
    <w:p w14:paraId="7842E02A" w14:textId="77777777" w:rsidR="00D926A2" w:rsidRDefault="00D926A2" w:rsidP="00D926A2">
      <w:pPr>
        <w:pStyle w:val="ListParagraph"/>
        <w:numPr>
          <w:ilvl w:val="0"/>
          <w:numId w:val="29"/>
        </w:numPr>
      </w:pPr>
      <w:r>
        <w:t>Since COVID, I haven't inactivated anyone unless they've told me they will not be coming back for sure.</w:t>
      </w:r>
    </w:p>
    <w:p w14:paraId="6C877037" w14:textId="1D2E06F0" w:rsidR="00EE1A26" w:rsidRPr="001904D4" w:rsidRDefault="00D926A2" w:rsidP="008D3FC8">
      <w:pPr>
        <w:pStyle w:val="ListParagraph"/>
        <w:numPr>
          <w:ilvl w:val="0"/>
          <w:numId w:val="29"/>
        </w:numPr>
        <w:spacing w:after="0"/>
        <w:rPr>
          <w:rFonts w:cstheme="minorHAnsi"/>
          <w:b/>
        </w:rPr>
      </w:pPr>
      <w:r>
        <w:t xml:space="preserve">My plan is to invite people back who were active in 2019. If they update and complete the needed information and sign up as a volunteer (WHEN we </w:t>
      </w:r>
      <w:proofErr w:type="gramStart"/>
      <w:r>
        <w:t>actually open</w:t>
      </w:r>
      <w:proofErr w:type="gramEnd"/>
      <w:r>
        <w:t xml:space="preserve"> for in-person volunteering) then I'll retain their status.  No response? Then I'll deactivate.</w:t>
      </w:r>
    </w:p>
    <w:p w14:paraId="09CCDD63" w14:textId="77777777" w:rsidR="001904D4" w:rsidRPr="001904D4" w:rsidRDefault="001904D4" w:rsidP="001904D4">
      <w:pPr>
        <w:pStyle w:val="ListParagraph"/>
        <w:spacing w:after="0"/>
        <w:rPr>
          <w:rFonts w:cstheme="minorHAnsi"/>
          <w:b/>
        </w:rPr>
      </w:pPr>
    </w:p>
    <w:p w14:paraId="79B29595" w14:textId="28BB3FEF" w:rsidR="00F54041" w:rsidRPr="000B0AB8" w:rsidRDefault="00F54041" w:rsidP="004714E9">
      <w:pPr>
        <w:spacing w:after="0"/>
        <w:rPr>
          <w:rFonts w:cstheme="minorHAnsi"/>
          <w:b/>
        </w:rPr>
      </w:pPr>
      <w:r w:rsidRPr="000B0AB8">
        <w:rPr>
          <w:rFonts w:cstheme="minorHAnsi"/>
          <w:b/>
        </w:rPr>
        <w:t>Volunteer Paperwork</w:t>
      </w:r>
    </w:p>
    <w:p w14:paraId="32907490" w14:textId="5B43B4D5" w:rsidR="00F54041" w:rsidRPr="000B0AB8" w:rsidRDefault="00F54041" w:rsidP="004714E9">
      <w:pPr>
        <w:spacing w:after="0"/>
        <w:rPr>
          <w:rFonts w:cstheme="minorHAnsi"/>
          <w:bCs/>
        </w:rPr>
      </w:pPr>
      <w:r w:rsidRPr="000B0AB8">
        <w:rPr>
          <w:rFonts w:cstheme="minorHAnsi"/>
          <w:bCs/>
        </w:rPr>
        <w:t>How long do you keep volunteer paperwork?</w:t>
      </w:r>
    </w:p>
    <w:p w14:paraId="4F7D2998" w14:textId="16C5F05A" w:rsidR="00F54041" w:rsidRPr="000B0AB8" w:rsidRDefault="00F54041" w:rsidP="00F54041">
      <w:pPr>
        <w:pStyle w:val="ListParagraph"/>
        <w:numPr>
          <w:ilvl w:val="0"/>
          <w:numId w:val="29"/>
        </w:numPr>
        <w:spacing w:after="0"/>
        <w:rPr>
          <w:rFonts w:cstheme="minorHAnsi"/>
          <w:bCs/>
        </w:rPr>
      </w:pPr>
      <w:r w:rsidRPr="000B0AB8">
        <w:rPr>
          <w:rFonts w:cstheme="minorHAnsi"/>
          <w:bCs/>
        </w:rPr>
        <w:t>4 years from last interaction with volunteer, then shred</w:t>
      </w:r>
    </w:p>
    <w:p w14:paraId="2CE71267" w14:textId="401EEF15" w:rsidR="00F54041" w:rsidRPr="000B0AB8" w:rsidRDefault="00F54041" w:rsidP="00F54041">
      <w:pPr>
        <w:pStyle w:val="ListParagraph"/>
        <w:numPr>
          <w:ilvl w:val="0"/>
          <w:numId w:val="29"/>
        </w:numPr>
        <w:spacing w:after="0"/>
        <w:rPr>
          <w:rFonts w:cstheme="minorHAnsi"/>
          <w:bCs/>
        </w:rPr>
      </w:pPr>
      <w:r w:rsidRPr="000B0AB8">
        <w:rPr>
          <w:rFonts w:cstheme="minorHAnsi"/>
          <w:bCs/>
        </w:rPr>
        <w:t>We follow HR protocol</w:t>
      </w:r>
    </w:p>
    <w:p w14:paraId="68B9DEAE" w14:textId="5646FD2A" w:rsidR="00F54041" w:rsidRPr="000B0AB8" w:rsidRDefault="00F54041" w:rsidP="00F54041">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 xml:space="preserve">Know your state/local laws for </w:t>
      </w:r>
      <w:proofErr w:type="spellStart"/>
      <w:r w:rsidRPr="000B0AB8">
        <w:rPr>
          <w:rFonts w:asciiTheme="minorHAnsi" w:hAnsiTheme="minorHAnsi" w:cstheme="minorHAnsi"/>
          <w:color w:val="201F1E"/>
          <w:sz w:val="22"/>
          <w:szCs w:val="22"/>
        </w:rPr>
        <w:t>discousures</w:t>
      </w:r>
      <w:proofErr w:type="spellEnd"/>
      <w:r w:rsidRPr="000B0AB8">
        <w:rPr>
          <w:rFonts w:asciiTheme="minorHAnsi" w:hAnsiTheme="minorHAnsi" w:cstheme="minorHAnsi"/>
          <w:color w:val="201F1E"/>
          <w:sz w:val="22"/>
          <w:szCs w:val="22"/>
        </w:rPr>
        <w:t xml:space="preserve"> and background checks</w:t>
      </w:r>
    </w:p>
    <w:p w14:paraId="32F45C26" w14:textId="3D9748F0" w:rsidR="00F54041" w:rsidRDefault="00F54041" w:rsidP="00F54041">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Know your insurance policy requirements</w:t>
      </w:r>
    </w:p>
    <w:p w14:paraId="029266FB" w14:textId="77777777" w:rsidR="00D926A2" w:rsidRPr="00D926A2" w:rsidRDefault="00D926A2" w:rsidP="001126C0">
      <w:pPr>
        <w:pStyle w:val="ListParagraph"/>
        <w:numPr>
          <w:ilvl w:val="0"/>
          <w:numId w:val="29"/>
        </w:numPr>
        <w:shd w:val="clear" w:color="auto" w:fill="FFFFFF"/>
        <w:rPr>
          <w:rFonts w:cstheme="minorHAnsi"/>
          <w:color w:val="201F1E"/>
        </w:rPr>
      </w:pPr>
      <w:r>
        <w:t>In IL, it's 5 years since the last date of activity</w:t>
      </w:r>
    </w:p>
    <w:p w14:paraId="2D919977" w14:textId="77777777" w:rsidR="00D926A2" w:rsidRDefault="00F54041" w:rsidP="00D926A2">
      <w:pPr>
        <w:shd w:val="clear" w:color="auto" w:fill="FFFFFF"/>
        <w:spacing w:after="0"/>
        <w:rPr>
          <w:rFonts w:cstheme="minorHAnsi"/>
          <w:color w:val="201F1E"/>
        </w:rPr>
      </w:pPr>
      <w:r w:rsidRPr="00D926A2">
        <w:rPr>
          <w:rFonts w:cstheme="minorHAnsi"/>
          <w:color w:val="201F1E"/>
        </w:rPr>
        <w:t>What about paper retention vs digital records?</w:t>
      </w:r>
    </w:p>
    <w:p w14:paraId="5B7EE9E5" w14:textId="0D628B6B" w:rsidR="00F54041" w:rsidRPr="00D926A2" w:rsidRDefault="00F54041" w:rsidP="00D926A2">
      <w:pPr>
        <w:pStyle w:val="ListParagraph"/>
        <w:numPr>
          <w:ilvl w:val="0"/>
          <w:numId w:val="29"/>
        </w:numPr>
        <w:shd w:val="clear" w:color="auto" w:fill="FFFFFF"/>
        <w:spacing w:after="0"/>
        <w:rPr>
          <w:rFonts w:cstheme="minorHAnsi"/>
          <w:color w:val="201F1E"/>
        </w:rPr>
      </w:pPr>
      <w:r w:rsidRPr="00D926A2">
        <w:rPr>
          <w:rFonts w:cstheme="minorHAnsi"/>
          <w:color w:val="201F1E"/>
        </w:rPr>
        <w:t>Talk to legal, HR, Accounting, auditor, insurance – EVERY YEAR, since things change</w:t>
      </w:r>
    </w:p>
    <w:p w14:paraId="5956DD07" w14:textId="45B1F29B" w:rsidR="000B0AB8" w:rsidRPr="000B0AB8" w:rsidRDefault="00F54041" w:rsidP="00D926A2">
      <w:pPr>
        <w:pStyle w:val="NormalWeb"/>
        <w:numPr>
          <w:ilvl w:val="0"/>
          <w:numId w:val="29"/>
        </w:numPr>
        <w:shd w:val="clear" w:color="auto" w:fill="FFFFFF"/>
        <w:rPr>
          <w:rFonts w:asciiTheme="minorHAnsi" w:hAnsiTheme="minorHAnsi" w:cstheme="minorHAnsi"/>
          <w:color w:val="201F1E"/>
          <w:sz w:val="22"/>
          <w:szCs w:val="22"/>
        </w:rPr>
      </w:pPr>
      <w:r w:rsidRPr="000B0AB8">
        <w:rPr>
          <w:rFonts w:asciiTheme="minorHAnsi" w:hAnsiTheme="minorHAnsi" w:cstheme="minorHAnsi"/>
          <w:color w:val="201F1E"/>
          <w:sz w:val="22"/>
          <w:szCs w:val="22"/>
        </w:rPr>
        <w:t>Keep a copy of each year’s record retention policy</w:t>
      </w:r>
      <w:r w:rsidR="000B0AB8" w:rsidRPr="000B0AB8">
        <w:rPr>
          <w:rFonts w:asciiTheme="minorHAnsi" w:hAnsiTheme="minorHAnsi" w:cstheme="minorHAnsi"/>
          <w:color w:val="201F1E"/>
          <w:sz w:val="22"/>
          <w:szCs w:val="22"/>
        </w:rPr>
        <w:t xml:space="preserve"> – forever</w:t>
      </w:r>
    </w:p>
    <w:p w14:paraId="7DC6C7C0" w14:textId="77777777" w:rsidR="00F54041" w:rsidRPr="000B0AB8" w:rsidRDefault="00F54041" w:rsidP="00F54041">
      <w:pPr>
        <w:spacing w:after="0"/>
        <w:rPr>
          <w:rFonts w:cstheme="minorHAnsi"/>
          <w:bCs/>
        </w:rPr>
      </w:pPr>
    </w:p>
    <w:p w14:paraId="55D239A9" w14:textId="50A613AB" w:rsidR="00446400" w:rsidRPr="000B0AB8" w:rsidRDefault="00446400" w:rsidP="004714E9">
      <w:pPr>
        <w:spacing w:after="0"/>
        <w:rPr>
          <w:rFonts w:cstheme="minorHAnsi"/>
          <w:b/>
          <w:u w:val="single"/>
        </w:rPr>
      </w:pPr>
      <w:r w:rsidRPr="000B0AB8">
        <w:rPr>
          <w:rFonts w:cstheme="minorHAnsi"/>
          <w:b/>
          <w:u w:val="single"/>
        </w:rPr>
        <w:t>Training Opportunities</w:t>
      </w:r>
    </w:p>
    <w:p w14:paraId="7493AF47" w14:textId="242933EE" w:rsidR="002234DC" w:rsidRPr="000B0AB8" w:rsidRDefault="002E27F1" w:rsidP="002234DC">
      <w:pPr>
        <w:pStyle w:val="ListParagraph"/>
        <w:numPr>
          <w:ilvl w:val="0"/>
          <w:numId w:val="4"/>
        </w:numPr>
        <w:shd w:val="clear" w:color="auto" w:fill="FFFFFF"/>
        <w:spacing w:after="0"/>
        <w:rPr>
          <w:rFonts w:cstheme="minorHAnsi"/>
        </w:rPr>
      </w:pPr>
      <w:r w:rsidRPr="000B0AB8">
        <w:rPr>
          <w:rFonts w:cstheme="minorHAnsi"/>
          <w:i/>
          <w:iCs/>
        </w:rPr>
        <w:t xml:space="preserve">“Integrating Ethics into Your Work with Volunteers and Staff” </w:t>
      </w:r>
      <w:r w:rsidR="002234DC" w:rsidRPr="000B0AB8">
        <w:rPr>
          <w:rFonts w:cstheme="minorHAnsi"/>
        </w:rPr>
        <w:t xml:space="preserve">with Katie Campbell – January 26, 1:30 – 3:00 EST </w:t>
      </w:r>
      <w:r w:rsidRPr="000B0AB8">
        <w:rPr>
          <w:rFonts w:cstheme="minorHAnsi"/>
        </w:rPr>
        <w:t xml:space="preserve">(90 minutes) </w:t>
      </w:r>
      <w:r w:rsidR="002234DC" w:rsidRPr="000B0AB8">
        <w:rPr>
          <w:rFonts w:cstheme="minorHAnsi"/>
        </w:rPr>
        <w:t>–</w:t>
      </w:r>
      <w:r w:rsidRPr="000B0AB8">
        <w:rPr>
          <w:rFonts w:cstheme="minorHAnsi"/>
        </w:rPr>
        <w:t xml:space="preserve"> </w:t>
      </w:r>
      <w:r w:rsidR="002234DC" w:rsidRPr="000B0AB8">
        <w:rPr>
          <w:rFonts w:cstheme="minorHAnsi"/>
        </w:rPr>
        <w:t>Library Volunteer Leaders</w:t>
      </w:r>
      <w:r w:rsidRPr="000B0AB8">
        <w:rPr>
          <w:rFonts w:cstheme="minorHAnsi"/>
        </w:rPr>
        <w:t xml:space="preserve"> Zoom link</w:t>
      </w:r>
    </w:p>
    <w:p w14:paraId="3A729C74" w14:textId="140CFB9E" w:rsidR="002E27F1" w:rsidRPr="000B0AB8" w:rsidRDefault="002E27F1" w:rsidP="002E27F1">
      <w:pPr>
        <w:spacing w:after="0"/>
        <w:ind w:left="720"/>
        <w:rPr>
          <w:rFonts w:cstheme="minorHAnsi"/>
          <w:i/>
          <w:iCs/>
        </w:rPr>
      </w:pPr>
      <w:r w:rsidRPr="000B0AB8">
        <w:rPr>
          <w:rFonts w:cstheme="minorHAnsi"/>
          <w:i/>
          <w:iCs/>
        </w:rPr>
        <w:t>We all encounter ethical dilemmas in our daily work.  But rarely do organizations focus on ethics related to volunteer engagement.  This session provides an opportunity to understand the difference between personal, organizational</w:t>
      </w:r>
      <w:r w:rsidR="00EC561D" w:rsidRPr="000B0AB8">
        <w:rPr>
          <w:rFonts w:cstheme="minorHAnsi"/>
          <w:i/>
          <w:iCs/>
        </w:rPr>
        <w:t>,</w:t>
      </w:r>
      <w:r w:rsidRPr="000B0AB8">
        <w:rPr>
          <w:rFonts w:cstheme="minorHAnsi"/>
          <w:i/>
          <w:iCs/>
        </w:rPr>
        <w:t xml:space="preserve"> and professional ethics.  The core values and principles identified by the Council for Certification in Volunteer Administration (CCVA) will be shared.  Participants will learn a process for </w:t>
      </w:r>
      <w:r w:rsidRPr="000B0AB8">
        <w:rPr>
          <w:rFonts w:cstheme="minorHAnsi"/>
          <w:i/>
          <w:iCs/>
        </w:rPr>
        <w:lastRenderedPageBreak/>
        <w:t>ethical decision-making that can be applied in any situation, and then practice this using real-life scenarios related to volunteers.  Finally, several specific strategies will be offered for increasing awareness of ethics within an organization and helping both volunteers and staff become more effective at handling ethical dilemmas.   </w:t>
      </w:r>
    </w:p>
    <w:p w14:paraId="2ADC54E5" w14:textId="1DABE669" w:rsidR="002234DC" w:rsidRPr="000B0AB8" w:rsidRDefault="002234DC" w:rsidP="002E27F1">
      <w:pPr>
        <w:pStyle w:val="ListParagraph"/>
        <w:numPr>
          <w:ilvl w:val="0"/>
          <w:numId w:val="4"/>
        </w:numPr>
        <w:spacing w:after="0"/>
        <w:rPr>
          <w:rFonts w:cstheme="minorHAnsi"/>
        </w:rPr>
      </w:pPr>
      <w:r w:rsidRPr="000B0AB8">
        <w:rPr>
          <w:rFonts w:cstheme="minorHAnsi"/>
        </w:rPr>
        <w:t xml:space="preserve">“Home Delivery Models” Presented by IndyPL </w:t>
      </w:r>
      <w:r w:rsidR="00707B6C" w:rsidRPr="000B0AB8">
        <w:rPr>
          <w:rFonts w:cstheme="minorHAnsi"/>
        </w:rPr>
        <w:t xml:space="preserve">- </w:t>
      </w:r>
      <w:r w:rsidRPr="000B0AB8">
        <w:rPr>
          <w:rFonts w:cstheme="minorHAnsi"/>
        </w:rPr>
        <w:t>January 19</w:t>
      </w:r>
      <w:r w:rsidR="00707B6C" w:rsidRPr="000B0AB8">
        <w:rPr>
          <w:rFonts w:cstheme="minorHAnsi"/>
        </w:rPr>
        <w:t xml:space="preserve"> (correct date – NOT Feb 9</w:t>
      </w:r>
      <w:r w:rsidR="00707B6C" w:rsidRPr="000B0AB8">
        <w:rPr>
          <w:rFonts w:cstheme="minorHAnsi"/>
          <w:vertAlign w:val="superscript"/>
        </w:rPr>
        <w:t>th</w:t>
      </w:r>
      <w:r w:rsidR="00707B6C" w:rsidRPr="000B0AB8">
        <w:rPr>
          <w:rFonts w:cstheme="minorHAnsi"/>
        </w:rPr>
        <w:t xml:space="preserve">) – during Wednesday Library Volunteer Leaders </w:t>
      </w:r>
    </w:p>
    <w:p w14:paraId="528B42E7" w14:textId="33C41B47" w:rsidR="008C09FD" w:rsidRPr="000B0AB8" w:rsidRDefault="00CE57DC" w:rsidP="00CE57DC">
      <w:pPr>
        <w:pStyle w:val="ListParagraph"/>
        <w:numPr>
          <w:ilvl w:val="0"/>
          <w:numId w:val="4"/>
        </w:numPr>
        <w:spacing w:after="0"/>
        <w:rPr>
          <w:rStyle w:val="Hyperlink"/>
          <w:rFonts w:cstheme="minorHAnsi"/>
          <w:color w:val="auto"/>
          <w:u w:val="none"/>
        </w:rPr>
      </w:pPr>
      <w:r w:rsidRPr="000B0AB8">
        <w:rPr>
          <w:rFonts w:cstheme="minorHAnsi"/>
        </w:rPr>
        <w:t xml:space="preserve">Niche Academy Library Online Learning Conference, January 21, 2022. </w:t>
      </w:r>
      <w:hyperlink r:id="rId16" w:history="1">
        <w:r w:rsidRPr="000B0AB8">
          <w:rPr>
            <w:rStyle w:val="Hyperlink"/>
            <w:rFonts w:cstheme="minorHAnsi"/>
          </w:rPr>
          <w:t>FMI</w:t>
        </w:r>
      </w:hyperlink>
    </w:p>
    <w:p w14:paraId="0225DC9A" w14:textId="07074A98" w:rsidR="004B7015" w:rsidRPr="000B0AB8" w:rsidRDefault="004B7015" w:rsidP="004B7015">
      <w:pPr>
        <w:pStyle w:val="ListParagraph"/>
        <w:numPr>
          <w:ilvl w:val="0"/>
          <w:numId w:val="4"/>
        </w:numPr>
        <w:spacing w:after="0"/>
        <w:rPr>
          <w:rStyle w:val="Hyperlink"/>
          <w:rFonts w:cstheme="minorHAnsi"/>
          <w:color w:val="auto"/>
          <w:u w:val="none"/>
        </w:rPr>
      </w:pPr>
      <w:r w:rsidRPr="000B0AB8">
        <w:rPr>
          <w:rStyle w:val="Hyperlink"/>
          <w:rFonts w:cstheme="minorHAnsi"/>
          <w:color w:val="auto"/>
          <w:u w:val="none"/>
        </w:rPr>
        <w:t xml:space="preserve">Check out </w:t>
      </w:r>
      <w:proofErr w:type="spellStart"/>
      <w:r w:rsidRPr="000B0AB8">
        <w:rPr>
          <w:rStyle w:val="Hyperlink"/>
          <w:rFonts w:cstheme="minorHAnsi"/>
          <w:color w:val="auto"/>
          <w:u w:val="none"/>
        </w:rPr>
        <w:t>Breauna</w:t>
      </w:r>
      <w:proofErr w:type="spellEnd"/>
      <w:r w:rsidRPr="000B0AB8">
        <w:rPr>
          <w:rStyle w:val="Hyperlink"/>
          <w:rFonts w:cstheme="minorHAnsi"/>
          <w:color w:val="auto"/>
          <w:u w:val="none"/>
        </w:rPr>
        <w:t xml:space="preserve"> </w:t>
      </w:r>
      <w:proofErr w:type="spellStart"/>
      <w:r w:rsidRPr="000B0AB8">
        <w:rPr>
          <w:rStyle w:val="Hyperlink"/>
          <w:rFonts w:cstheme="minorHAnsi"/>
          <w:color w:val="auto"/>
          <w:u w:val="none"/>
        </w:rPr>
        <w:t>Derelus</w:t>
      </w:r>
      <w:proofErr w:type="spellEnd"/>
      <w:r w:rsidRPr="000B0AB8">
        <w:rPr>
          <w:rStyle w:val="Hyperlink"/>
          <w:rFonts w:cstheme="minorHAnsi"/>
          <w:color w:val="auto"/>
          <w:u w:val="none"/>
        </w:rPr>
        <w:t xml:space="preserve"> - </w:t>
      </w:r>
      <w:hyperlink r:id="rId17" w:history="1">
        <w:r w:rsidRPr="000B0AB8">
          <w:rPr>
            <w:rStyle w:val="Hyperlink"/>
            <w:rFonts w:cstheme="minorHAnsi"/>
          </w:rPr>
          <w:t>https://www.connectingthecause.com/</w:t>
        </w:r>
      </w:hyperlink>
    </w:p>
    <w:p w14:paraId="0A25D51A" w14:textId="77777777" w:rsidR="003A3AE6" w:rsidRPr="000B0AB8" w:rsidRDefault="003A3AE6" w:rsidP="003A3AE6">
      <w:pPr>
        <w:pStyle w:val="ListParagraph"/>
        <w:spacing w:after="0"/>
        <w:rPr>
          <w:rStyle w:val="Hyperlink"/>
          <w:rFonts w:cstheme="minorHAnsi"/>
          <w:color w:val="auto"/>
          <w:u w:val="none"/>
        </w:rPr>
      </w:pPr>
    </w:p>
    <w:p w14:paraId="1E9E0F5C" w14:textId="77777777" w:rsidR="00370CAA" w:rsidRPr="000B0AB8" w:rsidRDefault="00370CAA" w:rsidP="00370CAA">
      <w:pPr>
        <w:spacing w:after="0"/>
        <w:rPr>
          <w:rFonts w:eastAsia="Times New Roman" w:cstheme="minorHAnsi"/>
          <w:b/>
          <w:color w:val="0B0A0B"/>
          <w:u w:val="single"/>
        </w:rPr>
      </w:pPr>
      <w:r w:rsidRPr="000B0AB8">
        <w:rPr>
          <w:rFonts w:eastAsia="Times New Roman" w:cstheme="minorHAnsi"/>
          <w:b/>
          <w:color w:val="0B0A0B"/>
          <w:u w:val="single"/>
        </w:rPr>
        <w:t>On-going Educational Resources</w:t>
      </w:r>
      <w:r w:rsidR="004B539E" w:rsidRPr="000B0AB8">
        <w:rPr>
          <w:rFonts w:eastAsia="Times New Roman" w:cstheme="minorHAnsi"/>
          <w:b/>
          <w:color w:val="0B0A0B"/>
          <w:u w:val="single"/>
        </w:rPr>
        <w:t xml:space="preserve"> (just a few)</w:t>
      </w:r>
    </w:p>
    <w:p w14:paraId="30BFFEBC" w14:textId="77777777" w:rsidR="00C34AA5" w:rsidRPr="000B0AB8" w:rsidRDefault="00C34AA5" w:rsidP="00C34AA5">
      <w:pPr>
        <w:pStyle w:val="ListParagraph"/>
        <w:numPr>
          <w:ilvl w:val="0"/>
          <w:numId w:val="3"/>
        </w:numPr>
        <w:rPr>
          <w:rFonts w:cstheme="minorHAnsi"/>
        </w:rPr>
      </w:pPr>
      <w:r w:rsidRPr="000B0AB8">
        <w:rPr>
          <w:rFonts w:eastAsia="Times New Roman" w:cstheme="minorHAnsi"/>
          <w:color w:val="0B0A0B"/>
        </w:rPr>
        <w:t xml:space="preserve">Volgistics National Peer Group – online – 2nd Tuesday of the </w:t>
      </w:r>
      <w:r w:rsidR="00854E03" w:rsidRPr="000B0AB8">
        <w:rPr>
          <w:rFonts w:eastAsia="Times New Roman" w:cstheme="minorHAnsi"/>
          <w:color w:val="0B0A0B"/>
        </w:rPr>
        <w:t>m</w:t>
      </w:r>
      <w:r w:rsidRPr="000B0AB8">
        <w:rPr>
          <w:rFonts w:eastAsia="Times New Roman" w:cstheme="minorHAnsi"/>
          <w:color w:val="0B0A0B"/>
        </w:rPr>
        <w:t xml:space="preserve">onth – free! </w:t>
      </w:r>
    </w:p>
    <w:p w14:paraId="509C429F" w14:textId="17A9C428" w:rsidR="00C34AA5" w:rsidRPr="000B0AB8" w:rsidRDefault="00C34AA5" w:rsidP="00C34AA5">
      <w:pPr>
        <w:pStyle w:val="ListParagraph"/>
        <w:spacing w:after="0"/>
        <w:ind w:left="360" w:firstLine="360"/>
        <w:rPr>
          <w:rFonts w:eastAsia="Times New Roman" w:cstheme="minorHAnsi"/>
          <w:color w:val="0B0A0B"/>
        </w:rPr>
      </w:pPr>
      <w:r w:rsidRPr="000B0AB8">
        <w:rPr>
          <w:rFonts w:eastAsia="Times New Roman" w:cstheme="minorHAnsi"/>
          <w:color w:val="0B0A0B"/>
        </w:rPr>
        <w:t xml:space="preserve">FMI contact Jessica Link, </w:t>
      </w:r>
      <w:hyperlink r:id="rId18" w:history="1">
        <w:r w:rsidRPr="000B0AB8">
          <w:rPr>
            <w:rStyle w:val="Hyperlink"/>
            <w:rFonts w:eastAsia="Times New Roman" w:cstheme="minorHAnsi"/>
          </w:rPr>
          <w:t>linkj@crlibrary.org</w:t>
        </w:r>
      </w:hyperlink>
      <w:r w:rsidRPr="000B0AB8">
        <w:rPr>
          <w:rFonts w:eastAsia="Times New Roman" w:cstheme="minorHAnsi"/>
          <w:color w:val="0B0A0B"/>
        </w:rPr>
        <w:t xml:space="preserve">. </w:t>
      </w:r>
    </w:p>
    <w:p w14:paraId="15B49CD0" w14:textId="77777777" w:rsidR="00F246B6" w:rsidRPr="000B0AB8" w:rsidRDefault="00F246B6" w:rsidP="00F246B6">
      <w:pPr>
        <w:pStyle w:val="ListParagraph"/>
        <w:numPr>
          <w:ilvl w:val="0"/>
          <w:numId w:val="2"/>
        </w:numPr>
        <w:spacing w:after="0"/>
        <w:rPr>
          <w:rFonts w:eastAsia="Times New Roman" w:cstheme="minorHAnsi"/>
          <w:color w:val="0B0A0B"/>
        </w:rPr>
      </w:pPr>
      <w:r w:rsidRPr="000B0AB8">
        <w:rPr>
          <w:rFonts w:eastAsia="Times New Roman" w:cstheme="minorHAnsi"/>
          <w:color w:val="0B0A0B"/>
        </w:rPr>
        <w:t>Better Impact User Group – online – 1</w:t>
      </w:r>
      <w:r w:rsidRPr="000B0AB8">
        <w:rPr>
          <w:rFonts w:eastAsia="Times New Roman" w:cstheme="minorHAnsi"/>
          <w:color w:val="0B0A0B"/>
          <w:vertAlign w:val="superscript"/>
        </w:rPr>
        <w:t>st</w:t>
      </w:r>
      <w:r w:rsidRPr="000B0AB8">
        <w:rPr>
          <w:rFonts w:eastAsia="Times New Roman" w:cstheme="minorHAnsi"/>
          <w:color w:val="0B0A0B"/>
        </w:rPr>
        <w:t xml:space="preserve"> Tuesday of every other month – free!</w:t>
      </w:r>
    </w:p>
    <w:p w14:paraId="4CF0A33D" w14:textId="1ECCB6BB" w:rsidR="00F246B6" w:rsidRPr="000B0AB8" w:rsidRDefault="00F246B6" w:rsidP="00F246B6">
      <w:pPr>
        <w:pStyle w:val="ListParagraph"/>
        <w:spacing w:after="0"/>
        <w:rPr>
          <w:rFonts w:eastAsia="Times New Roman" w:cstheme="minorHAnsi"/>
          <w:color w:val="0B0A0B"/>
        </w:rPr>
      </w:pPr>
      <w:r w:rsidRPr="000B0AB8">
        <w:rPr>
          <w:rFonts w:eastAsia="Times New Roman" w:cstheme="minorHAnsi"/>
          <w:color w:val="0B0A0B"/>
        </w:rPr>
        <w:t xml:space="preserve">February 1, 2022, </w:t>
      </w:r>
      <w:proofErr w:type="gramStart"/>
      <w:r w:rsidRPr="000B0AB8">
        <w:rPr>
          <w:rFonts w:eastAsia="Times New Roman" w:cstheme="minorHAnsi"/>
          <w:color w:val="0B0A0B"/>
        </w:rPr>
        <w:t>April  5</w:t>
      </w:r>
      <w:proofErr w:type="gramEnd"/>
      <w:r w:rsidRPr="000B0AB8">
        <w:rPr>
          <w:rFonts w:eastAsia="Times New Roman" w:cstheme="minorHAnsi"/>
          <w:color w:val="0B0A0B"/>
        </w:rPr>
        <w:t xml:space="preserve">, 2022, and June 7, 2022, </w:t>
      </w:r>
    </w:p>
    <w:p w14:paraId="46B34688" w14:textId="77777777" w:rsidR="00F246B6" w:rsidRPr="000B0AB8" w:rsidRDefault="00F246B6" w:rsidP="00F246B6">
      <w:pPr>
        <w:pStyle w:val="ListParagraph"/>
        <w:spacing w:after="0"/>
        <w:rPr>
          <w:rFonts w:eastAsia="Times New Roman" w:cstheme="minorHAnsi"/>
          <w:color w:val="212121"/>
        </w:rPr>
      </w:pPr>
      <w:r w:rsidRPr="000B0AB8">
        <w:rPr>
          <w:rFonts w:eastAsia="Times New Roman" w:cstheme="minorHAnsi"/>
          <w:color w:val="212121"/>
        </w:rPr>
        <w:t xml:space="preserve">2p EST/11a PST </w:t>
      </w:r>
      <w:hyperlink r:id="rId19" w:history="1">
        <w:r w:rsidRPr="000B0AB8">
          <w:rPr>
            <w:rStyle w:val="Hyperlink"/>
            <w:rFonts w:eastAsia="Times New Roman" w:cstheme="minorHAnsi"/>
          </w:rPr>
          <w:t>https://us02web.zoom.us/j/86131303138?pwd=RlBWN2U4SWpZZEdXNEhOem9uTUZJdz09</w:t>
        </w:r>
      </w:hyperlink>
    </w:p>
    <w:p w14:paraId="66A5B468"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Meeting ID: 861 3130 3138</w:t>
      </w:r>
    </w:p>
    <w:p w14:paraId="7E06F449" w14:textId="77777777" w:rsidR="00F246B6" w:rsidRPr="000B0AB8" w:rsidRDefault="00F246B6" w:rsidP="00F246B6">
      <w:pPr>
        <w:spacing w:after="0"/>
        <w:ind w:firstLine="720"/>
        <w:rPr>
          <w:rFonts w:eastAsia="Times New Roman" w:cstheme="minorHAnsi"/>
          <w:color w:val="212121"/>
        </w:rPr>
      </w:pPr>
      <w:r w:rsidRPr="000B0AB8">
        <w:rPr>
          <w:rFonts w:eastAsia="Times New Roman" w:cstheme="minorHAnsi"/>
          <w:color w:val="212121"/>
        </w:rPr>
        <w:t>Passcode: 240307</w:t>
      </w:r>
    </w:p>
    <w:p w14:paraId="6BD6940C" w14:textId="27376C5A" w:rsidR="00C34AA5" w:rsidRPr="000B0AB8" w:rsidRDefault="006E3E14" w:rsidP="002E1B0D">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Join the GetInvolved </w:t>
      </w:r>
      <w:proofErr w:type="spellStart"/>
      <w:r w:rsidRPr="000B0AB8">
        <w:rPr>
          <w:rFonts w:eastAsia="Times New Roman" w:cstheme="minorHAnsi"/>
          <w:color w:val="0B0A0B"/>
        </w:rPr>
        <w:t>list</w:t>
      </w:r>
      <w:r w:rsidR="00C34AA5" w:rsidRPr="000B0AB8">
        <w:rPr>
          <w:rFonts w:eastAsia="Times New Roman" w:cstheme="minorHAnsi"/>
          <w:color w:val="0B0A0B"/>
        </w:rPr>
        <w:t>serve</w:t>
      </w:r>
      <w:proofErr w:type="spellEnd"/>
      <w:r w:rsidR="00C34AA5" w:rsidRPr="000B0AB8">
        <w:rPr>
          <w:rFonts w:eastAsia="Times New Roman" w:cstheme="minorHAnsi"/>
          <w:color w:val="0B0A0B"/>
        </w:rPr>
        <w:t xml:space="preserve"> by emailing Carla, </w:t>
      </w:r>
      <w:hyperlink r:id="rId20" w:history="1">
        <w:r w:rsidR="00C34AA5" w:rsidRPr="000B0AB8">
          <w:rPr>
            <w:rStyle w:val="Hyperlink"/>
            <w:rFonts w:eastAsia="Times New Roman" w:cstheme="minorHAnsi"/>
          </w:rPr>
          <w:t>clehn@califa.org</w:t>
        </w:r>
      </w:hyperlink>
      <w:r w:rsidR="00C34AA5" w:rsidRPr="000B0AB8">
        <w:rPr>
          <w:rFonts w:eastAsia="Times New Roman" w:cstheme="minorHAnsi"/>
          <w:color w:val="0B0A0B"/>
        </w:rPr>
        <w:t xml:space="preserve">. Fabulous resource with samples, </w:t>
      </w:r>
      <w:r w:rsidR="00936C69" w:rsidRPr="000B0AB8">
        <w:rPr>
          <w:rFonts w:eastAsia="Times New Roman" w:cstheme="minorHAnsi"/>
          <w:color w:val="0B0A0B"/>
        </w:rPr>
        <w:t>weekly</w:t>
      </w:r>
      <w:r w:rsidR="00C34AA5" w:rsidRPr="000B0AB8">
        <w:rPr>
          <w:rFonts w:eastAsia="Times New Roman" w:cstheme="minorHAnsi"/>
          <w:color w:val="0B0A0B"/>
        </w:rPr>
        <w:t xml:space="preserve"> news &amp; updates.</w:t>
      </w:r>
      <w:r w:rsidR="002E1B0D" w:rsidRPr="000B0AB8">
        <w:rPr>
          <w:rFonts w:eastAsia="Times New Roman" w:cstheme="minorHAnsi"/>
          <w:color w:val="0B0A0B"/>
        </w:rPr>
        <w:t xml:space="preserve"> </w:t>
      </w:r>
      <w:hyperlink r:id="rId21" w:history="1">
        <w:r w:rsidR="002E1B0D" w:rsidRPr="000B0AB8">
          <w:rPr>
            <w:rStyle w:val="Hyperlink"/>
            <w:rFonts w:eastAsia="Times New Roman" w:cstheme="minorHAnsi"/>
          </w:rPr>
          <w:t>https://getinvolvedclearinghouse.org/</w:t>
        </w:r>
      </w:hyperlink>
      <w:r w:rsidR="002E1B0D" w:rsidRPr="000B0AB8">
        <w:rPr>
          <w:rFonts w:eastAsia="Times New Roman" w:cstheme="minorHAnsi"/>
          <w:color w:val="0B0A0B"/>
        </w:rPr>
        <w:t xml:space="preserve"> </w:t>
      </w:r>
    </w:p>
    <w:p w14:paraId="21FA7032" w14:textId="6B97B3BA" w:rsidR="00232C23" w:rsidRPr="000B0AB8" w:rsidRDefault="00C34AA5" w:rsidP="00232C23">
      <w:pPr>
        <w:pStyle w:val="ListParagraph"/>
        <w:numPr>
          <w:ilvl w:val="0"/>
          <w:numId w:val="2"/>
        </w:numPr>
        <w:spacing w:after="0"/>
        <w:rPr>
          <w:rFonts w:eastAsia="Times New Roman" w:cstheme="minorHAnsi"/>
          <w:color w:val="0B0A0B"/>
        </w:rPr>
      </w:pPr>
      <w:r w:rsidRPr="000B0AB8">
        <w:rPr>
          <w:rFonts w:eastAsia="Times New Roman" w:cstheme="minorHAnsi"/>
          <w:color w:val="0B0A0B"/>
        </w:rPr>
        <w:t xml:space="preserve">VolunteerMatch. Free sessions </w:t>
      </w:r>
      <w:r w:rsidR="00D44A17" w:rsidRPr="000B0AB8">
        <w:rPr>
          <w:rFonts w:eastAsia="Times New Roman" w:cstheme="minorHAnsi"/>
          <w:color w:val="0B0A0B"/>
        </w:rPr>
        <w:t xml:space="preserve">(and recordings) </w:t>
      </w:r>
      <w:r w:rsidRPr="000B0AB8">
        <w:rPr>
          <w:rFonts w:eastAsia="Times New Roman" w:cstheme="minorHAnsi"/>
          <w:color w:val="0B0A0B"/>
        </w:rPr>
        <w:t xml:space="preserve">on many of the topics we discuss in this group: </w:t>
      </w:r>
      <w:hyperlink r:id="rId22" w:history="1">
        <w:r w:rsidRPr="000B0AB8">
          <w:rPr>
            <w:rStyle w:val="Hyperlink"/>
            <w:rFonts w:cstheme="minorHAnsi"/>
          </w:rPr>
          <w:t>https://learn.volunteermatch.org/</w:t>
        </w:r>
      </w:hyperlink>
      <w:r w:rsidRPr="000B0AB8">
        <w:rPr>
          <w:rFonts w:cstheme="minorHAnsi"/>
        </w:rPr>
        <w:t xml:space="preserve"> </w:t>
      </w:r>
    </w:p>
    <w:p w14:paraId="1FAEEDEE" w14:textId="77777777" w:rsidR="00C230B3" w:rsidRPr="000B0AB8" w:rsidRDefault="00C230B3" w:rsidP="002F29C6">
      <w:pPr>
        <w:spacing w:after="0" w:line="288" w:lineRule="auto"/>
        <w:rPr>
          <w:rFonts w:cstheme="minorHAnsi"/>
          <w:b/>
          <w:u w:val="single"/>
        </w:rPr>
      </w:pPr>
    </w:p>
    <w:p w14:paraId="3DEB616B" w14:textId="77777777" w:rsidR="00920C03" w:rsidRPr="000B0AB8" w:rsidRDefault="00920C03" w:rsidP="00920C03">
      <w:pPr>
        <w:spacing w:after="0" w:line="288" w:lineRule="auto"/>
        <w:rPr>
          <w:rFonts w:cstheme="minorHAnsi"/>
          <w:b/>
          <w:u w:val="single"/>
        </w:rPr>
      </w:pPr>
      <w:r w:rsidRPr="000B0AB8">
        <w:rPr>
          <w:rFonts w:cstheme="minorHAnsi"/>
          <w:b/>
          <w:u w:val="single"/>
        </w:rPr>
        <w:t>Future Topics</w:t>
      </w:r>
    </w:p>
    <w:p w14:paraId="55975491" w14:textId="2E2CE799" w:rsidR="004D7E84" w:rsidRPr="000B0AB8" w:rsidRDefault="004D7E84" w:rsidP="009B2C8D">
      <w:pPr>
        <w:pStyle w:val="ListParagraph"/>
        <w:numPr>
          <w:ilvl w:val="0"/>
          <w:numId w:val="1"/>
        </w:numPr>
        <w:spacing w:after="0"/>
        <w:rPr>
          <w:rFonts w:cstheme="minorHAnsi"/>
        </w:rPr>
      </w:pPr>
      <w:r w:rsidRPr="000B0AB8">
        <w:rPr>
          <w:rFonts w:cstheme="minorHAnsi"/>
        </w:rPr>
        <w:t xml:space="preserve">2022 Goals and </w:t>
      </w:r>
      <w:r w:rsidR="007D78BE">
        <w:rPr>
          <w:rFonts w:cstheme="minorHAnsi"/>
        </w:rPr>
        <w:t>A</w:t>
      </w:r>
      <w:r w:rsidRPr="000B0AB8">
        <w:rPr>
          <w:rFonts w:cstheme="minorHAnsi"/>
        </w:rPr>
        <w:t>ccountability</w:t>
      </w:r>
    </w:p>
    <w:p w14:paraId="5E441232" w14:textId="6AF86068" w:rsidR="00AF4658" w:rsidRPr="000B0AB8" w:rsidRDefault="00AF4658" w:rsidP="009B2C8D">
      <w:pPr>
        <w:pStyle w:val="ListParagraph"/>
        <w:numPr>
          <w:ilvl w:val="0"/>
          <w:numId w:val="1"/>
        </w:numPr>
        <w:spacing w:after="0"/>
        <w:rPr>
          <w:rFonts w:cstheme="minorHAnsi"/>
        </w:rPr>
      </w:pPr>
      <w:r w:rsidRPr="000B0AB8">
        <w:rPr>
          <w:rFonts w:cstheme="minorHAnsi"/>
        </w:rPr>
        <w:t xml:space="preserve">MAVA </w:t>
      </w:r>
      <w:r w:rsidR="007031D7" w:rsidRPr="000B0AB8">
        <w:rPr>
          <w:rFonts w:cstheme="minorHAnsi"/>
        </w:rPr>
        <w:t xml:space="preserve">DEI </w:t>
      </w:r>
      <w:r w:rsidRPr="000B0AB8">
        <w:rPr>
          <w:rFonts w:cstheme="minorHAnsi"/>
        </w:rPr>
        <w:t xml:space="preserve">conference recap </w:t>
      </w:r>
      <w:r w:rsidR="009B2C8D" w:rsidRPr="000B0AB8">
        <w:rPr>
          <w:rFonts w:cstheme="minorHAnsi"/>
        </w:rPr>
        <w:t>–</w:t>
      </w:r>
      <w:r w:rsidRPr="000B0AB8">
        <w:rPr>
          <w:rFonts w:cstheme="minorHAnsi"/>
        </w:rPr>
        <w:t xml:space="preserve"> Lesli</w:t>
      </w:r>
    </w:p>
    <w:p w14:paraId="3A7C6203" w14:textId="6AA2F3AC" w:rsidR="009B2C8D" w:rsidRPr="000B0AB8" w:rsidRDefault="009B2C8D" w:rsidP="009B2C8D">
      <w:pPr>
        <w:pStyle w:val="xmsonormal"/>
        <w:numPr>
          <w:ilvl w:val="0"/>
          <w:numId w:val="1"/>
        </w:numPr>
        <w:rPr>
          <w:rFonts w:asciiTheme="minorHAnsi" w:hAnsiTheme="minorHAnsi" w:cstheme="minorHAnsi"/>
          <w:color w:val="000000"/>
        </w:rPr>
      </w:pPr>
      <w:r w:rsidRPr="000B0AB8">
        <w:rPr>
          <w:rFonts w:asciiTheme="minorHAnsi" w:hAnsiTheme="minorHAnsi" w:cstheme="minorHAnsi"/>
          <w:color w:val="000000"/>
        </w:rPr>
        <w:t>Internship program examples</w:t>
      </w:r>
    </w:p>
    <w:p w14:paraId="1B41FEBE" w14:textId="09BD3B5E" w:rsidR="002315B7" w:rsidRPr="000B0AB8" w:rsidRDefault="002315B7" w:rsidP="002315B7">
      <w:pPr>
        <w:pStyle w:val="ListParagraph"/>
        <w:numPr>
          <w:ilvl w:val="0"/>
          <w:numId w:val="1"/>
        </w:numPr>
        <w:rPr>
          <w:rFonts w:cstheme="minorHAnsi"/>
        </w:rPr>
      </w:pPr>
      <w:r w:rsidRPr="000B0AB8">
        <w:rPr>
          <w:rFonts w:cstheme="minorHAnsi"/>
        </w:rPr>
        <w:t xml:space="preserve">When a </w:t>
      </w:r>
      <w:r w:rsidRPr="000B0AB8">
        <w:rPr>
          <w:rFonts w:cstheme="minorHAnsi"/>
          <w:b/>
          <w:bCs/>
        </w:rPr>
        <w:t>big change</w:t>
      </w:r>
      <w:r w:rsidRPr="000B0AB8">
        <w:rPr>
          <w:rFonts w:cstheme="minorHAnsi"/>
        </w:rPr>
        <w:t xml:space="preserve"> is coming to the </w:t>
      </w:r>
      <w:proofErr w:type="gramStart"/>
      <w:r w:rsidRPr="000B0AB8">
        <w:rPr>
          <w:rFonts w:cstheme="minorHAnsi"/>
        </w:rPr>
        <w:t>Library</w:t>
      </w:r>
      <w:proofErr w:type="gramEnd"/>
      <w:r w:rsidRPr="000B0AB8">
        <w:rPr>
          <w:rFonts w:cstheme="minorHAnsi"/>
        </w:rPr>
        <w:t>, how do you keep volunteers excited/encouraged/looking forward to the change? (Steven)</w:t>
      </w:r>
    </w:p>
    <w:p w14:paraId="6D08D596" w14:textId="3DBBB330" w:rsidR="005340CE" w:rsidRPr="000B0AB8" w:rsidRDefault="005340CE" w:rsidP="005340CE">
      <w:pPr>
        <w:pStyle w:val="ListParagraph"/>
        <w:numPr>
          <w:ilvl w:val="0"/>
          <w:numId w:val="1"/>
        </w:numPr>
        <w:shd w:val="clear" w:color="auto" w:fill="FFFFFF"/>
        <w:spacing w:after="0"/>
        <w:rPr>
          <w:rFonts w:cstheme="minorHAnsi"/>
        </w:rPr>
      </w:pPr>
      <w:r w:rsidRPr="000B0AB8">
        <w:rPr>
          <w:rFonts w:cstheme="minorHAnsi"/>
        </w:rPr>
        <w:t>How to deeply establish library values across the system (especially volunteers)</w:t>
      </w:r>
    </w:p>
    <w:p w14:paraId="1A73D00D" w14:textId="62F9369A" w:rsidR="00E34A7F" w:rsidRPr="000B0AB8" w:rsidRDefault="00E34A7F" w:rsidP="00936C69">
      <w:pPr>
        <w:pStyle w:val="ListParagraph"/>
        <w:numPr>
          <w:ilvl w:val="0"/>
          <w:numId w:val="1"/>
        </w:numPr>
        <w:shd w:val="clear" w:color="auto" w:fill="FFFFFF"/>
        <w:spacing w:after="0"/>
        <w:rPr>
          <w:rFonts w:cstheme="minorHAnsi"/>
        </w:rPr>
      </w:pPr>
      <w:r w:rsidRPr="000B0AB8">
        <w:rPr>
          <w:rFonts w:cstheme="minorHAnsi"/>
        </w:rPr>
        <w:t>Impact vs. Output</w:t>
      </w:r>
      <w:r w:rsidR="00910FFB" w:rsidRPr="000B0AB8">
        <w:rPr>
          <w:rFonts w:cstheme="minorHAnsi"/>
        </w:rPr>
        <w:t xml:space="preserve"> (possible guest speaker)</w:t>
      </w:r>
    </w:p>
    <w:p w14:paraId="1C25DD33" w14:textId="054523BB" w:rsidR="005E15BF" w:rsidRPr="000B0AB8" w:rsidRDefault="005E15BF" w:rsidP="00936C69">
      <w:pPr>
        <w:pStyle w:val="ListParagraph"/>
        <w:numPr>
          <w:ilvl w:val="0"/>
          <w:numId w:val="1"/>
        </w:numPr>
        <w:shd w:val="clear" w:color="auto" w:fill="FFFFFF"/>
        <w:spacing w:after="0"/>
        <w:rPr>
          <w:rFonts w:cstheme="minorHAnsi"/>
        </w:rPr>
      </w:pPr>
      <w:r w:rsidRPr="000B0AB8">
        <w:rPr>
          <w:rFonts w:cstheme="minorHAnsi"/>
        </w:rPr>
        <w:t>Working in a union library</w:t>
      </w:r>
    </w:p>
    <w:p w14:paraId="626CD67F" w14:textId="00FF3692" w:rsidR="00936C69" w:rsidRPr="000B0AB8" w:rsidRDefault="00936C69" w:rsidP="00936C69">
      <w:pPr>
        <w:pStyle w:val="ListParagraph"/>
        <w:numPr>
          <w:ilvl w:val="0"/>
          <w:numId w:val="1"/>
        </w:numPr>
        <w:shd w:val="clear" w:color="auto" w:fill="FFFFFF"/>
        <w:spacing w:after="0"/>
        <w:rPr>
          <w:rFonts w:cstheme="minorHAnsi"/>
        </w:rPr>
      </w:pPr>
      <w:r w:rsidRPr="000B0AB8">
        <w:rPr>
          <w:rFonts w:cstheme="minorHAnsi"/>
        </w:rPr>
        <w:t xml:space="preserve">Staff working with </w:t>
      </w:r>
      <w:proofErr w:type="gramStart"/>
      <w:r w:rsidRPr="000B0AB8">
        <w:rPr>
          <w:rFonts w:cstheme="minorHAnsi"/>
        </w:rPr>
        <w:t>volunteers:</w:t>
      </w:r>
      <w:proofErr w:type="gramEnd"/>
      <w:r w:rsidRPr="000B0AB8">
        <w:rPr>
          <w:rFonts w:cstheme="minorHAnsi"/>
        </w:rPr>
        <w:t xml:space="preserve"> tips</w:t>
      </w:r>
      <w:r w:rsidR="00683681" w:rsidRPr="000B0AB8">
        <w:rPr>
          <w:rFonts w:cstheme="minorHAnsi"/>
        </w:rPr>
        <w:t>, not tricks</w:t>
      </w:r>
    </w:p>
    <w:p w14:paraId="4C0F96D1" w14:textId="11639862" w:rsidR="0049416E" w:rsidRPr="000B0AB8" w:rsidRDefault="00936C69" w:rsidP="004B7015">
      <w:pPr>
        <w:pStyle w:val="ListParagraph"/>
        <w:numPr>
          <w:ilvl w:val="0"/>
          <w:numId w:val="1"/>
        </w:numPr>
        <w:shd w:val="clear" w:color="auto" w:fill="FFFFFF"/>
        <w:spacing w:after="0"/>
        <w:rPr>
          <w:rFonts w:cstheme="minorHAnsi"/>
        </w:rPr>
      </w:pPr>
      <w:r w:rsidRPr="000B0AB8">
        <w:rPr>
          <w:rFonts w:cstheme="minorHAnsi"/>
        </w:rPr>
        <w:t>Volunteer Orientation/Training</w:t>
      </w:r>
      <w:r w:rsidR="009B2C8D" w:rsidRPr="000B0AB8">
        <w:rPr>
          <w:rFonts w:cstheme="minorHAnsi"/>
        </w:rPr>
        <w:t>: formats (in-person/virtual), content, do you train all “jobs” or hand off to a staff member, etc.</w:t>
      </w:r>
    </w:p>
    <w:p w14:paraId="1CF3386F" w14:textId="77777777" w:rsidR="00255913" w:rsidRPr="000B0AB8" w:rsidRDefault="00920C03" w:rsidP="00255913">
      <w:pPr>
        <w:pStyle w:val="ListParagraph"/>
        <w:numPr>
          <w:ilvl w:val="0"/>
          <w:numId w:val="1"/>
        </w:numPr>
        <w:shd w:val="clear" w:color="auto" w:fill="FFFFFF"/>
        <w:spacing w:after="0"/>
        <w:rPr>
          <w:rFonts w:cstheme="minorHAnsi"/>
        </w:rPr>
      </w:pPr>
      <w:r w:rsidRPr="000B0AB8">
        <w:rPr>
          <w:rFonts w:cstheme="minorHAnsi"/>
        </w:rPr>
        <w:t>Opportunities without onboarding barriers? Pop-up volunteering, Informal Volunteering</w:t>
      </w:r>
    </w:p>
    <w:p w14:paraId="1820D07F" w14:textId="6F42E8FB" w:rsidR="00920C03" w:rsidRPr="00255913" w:rsidRDefault="00920C03" w:rsidP="00255913">
      <w:pPr>
        <w:pStyle w:val="ListParagraph"/>
        <w:numPr>
          <w:ilvl w:val="0"/>
          <w:numId w:val="1"/>
        </w:numPr>
        <w:shd w:val="clear" w:color="auto" w:fill="FFFFFF"/>
        <w:spacing w:after="0"/>
        <w:rPr>
          <w:rFonts w:cstheme="minorHAnsi"/>
        </w:rPr>
      </w:pPr>
      <w:r w:rsidRPr="000B0AB8">
        <w:rPr>
          <w:rFonts w:cstheme="minorHAnsi"/>
          <w:bCs/>
        </w:rPr>
        <w:t xml:space="preserve">Our leadership role, what new things are we doing? Resources to </w:t>
      </w:r>
      <w:proofErr w:type="gramStart"/>
      <w:r w:rsidRPr="000B0AB8">
        <w:rPr>
          <w:rFonts w:cstheme="minorHAnsi"/>
          <w:bCs/>
        </w:rPr>
        <w:t>share?</w:t>
      </w:r>
      <w:proofErr w:type="gramEnd"/>
      <w:r w:rsidR="00255913" w:rsidRPr="000B0AB8">
        <w:rPr>
          <w:rFonts w:cstheme="minorHAnsi"/>
          <w:bCs/>
        </w:rPr>
        <w:t xml:space="preserve"> (</w:t>
      </w:r>
      <w:r w:rsidR="00255913">
        <w:rPr>
          <w:rFonts w:cstheme="minorHAnsi"/>
          <w:bCs/>
        </w:rPr>
        <w:t>encore)</w:t>
      </w:r>
    </w:p>
    <w:sectPr w:rsidR="00920C03" w:rsidRPr="00255913" w:rsidSect="003F576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05D68016" w:rsidR="0076417B" w:rsidRDefault="000C61C8" w:rsidP="00AA66A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Leaders\Library Volunteer Leaders notes 1-5-22.docx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0D97"/>
    <w:multiLevelType w:val="hybridMultilevel"/>
    <w:tmpl w:val="10B6846A"/>
    <w:lvl w:ilvl="0" w:tplc="EEDC1252">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34C2D"/>
    <w:multiLevelType w:val="hybridMultilevel"/>
    <w:tmpl w:val="475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46E7"/>
    <w:multiLevelType w:val="hybridMultilevel"/>
    <w:tmpl w:val="0908E726"/>
    <w:lvl w:ilvl="0" w:tplc="AE08FBF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B96"/>
    <w:multiLevelType w:val="hybridMultilevel"/>
    <w:tmpl w:val="1988CA96"/>
    <w:lvl w:ilvl="0" w:tplc="DA080EE8">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B6BE9"/>
    <w:multiLevelType w:val="hybridMultilevel"/>
    <w:tmpl w:val="3D1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D0E41"/>
    <w:multiLevelType w:val="hybridMultilevel"/>
    <w:tmpl w:val="ED8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60866"/>
    <w:multiLevelType w:val="hybridMultilevel"/>
    <w:tmpl w:val="D24EA406"/>
    <w:lvl w:ilvl="0" w:tplc="061EE4E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1325C"/>
    <w:multiLevelType w:val="hybridMultilevel"/>
    <w:tmpl w:val="413C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E4E2C"/>
    <w:multiLevelType w:val="hybridMultilevel"/>
    <w:tmpl w:val="7F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F044A"/>
    <w:multiLevelType w:val="hybridMultilevel"/>
    <w:tmpl w:val="23F4943A"/>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13B10"/>
    <w:multiLevelType w:val="hybridMultilevel"/>
    <w:tmpl w:val="276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5"/>
  </w:num>
  <w:num w:numId="4">
    <w:abstractNumId w:val="9"/>
  </w:num>
  <w:num w:numId="5">
    <w:abstractNumId w:val="21"/>
  </w:num>
  <w:num w:numId="6">
    <w:abstractNumId w:val="8"/>
  </w:num>
  <w:num w:numId="7">
    <w:abstractNumId w:val="23"/>
  </w:num>
  <w:num w:numId="8">
    <w:abstractNumId w:val="2"/>
  </w:num>
  <w:num w:numId="9">
    <w:abstractNumId w:val="24"/>
  </w:num>
  <w:num w:numId="10">
    <w:abstractNumId w:val="13"/>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0"/>
  </w:num>
  <w:num w:numId="16">
    <w:abstractNumId w:val="20"/>
  </w:num>
  <w:num w:numId="17">
    <w:abstractNumId w:val="22"/>
  </w:num>
  <w:num w:numId="18">
    <w:abstractNumId w:val="25"/>
  </w:num>
  <w:num w:numId="19">
    <w:abstractNumId w:val="1"/>
  </w:num>
  <w:num w:numId="20">
    <w:abstractNumId w:val="10"/>
  </w:num>
  <w:num w:numId="21">
    <w:abstractNumId w:val="16"/>
  </w:num>
  <w:num w:numId="22">
    <w:abstractNumId w:val="6"/>
  </w:num>
  <w:num w:numId="23">
    <w:abstractNumId w:val="3"/>
  </w:num>
  <w:num w:numId="24">
    <w:abstractNumId w:val="17"/>
  </w:num>
  <w:num w:numId="25">
    <w:abstractNumId w:val="18"/>
  </w:num>
  <w:num w:numId="26">
    <w:abstractNumId w:val="26"/>
  </w:num>
  <w:num w:numId="27">
    <w:abstractNumId w:val="4"/>
  </w:num>
  <w:num w:numId="28">
    <w:abstractNumId w:val="14"/>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LYwMjYxNjE3MjZQ0lEKTi0uzszPAykwtawFAP4QOwM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190A"/>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14B6"/>
    <w:rsid w:val="00053CC1"/>
    <w:rsid w:val="00056C1B"/>
    <w:rsid w:val="000611ED"/>
    <w:rsid w:val="000612E6"/>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94D21"/>
    <w:rsid w:val="000A036F"/>
    <w:rsid w:val="000A0A1A"/>
    <w:rsid w:val="000A0DAB"/>
    <w:rsid w:val="000A1359"/>
    <w:rsid w:val="000A1393"/>
    <w:rsid w:val="000A2110"/>
    <w:rsid w:val="000A3D28"/>
    <w:rsid w:val="000A4763"/>
    <w:rsid w:val="000A7177"/>
    <w:rsid w:val="000A79B5"/>
    <w:rsid w:val="000B0AB8"/>
    <w:rsid w:val="000B3632"/>
    <w:rsid w:val="000B3C57"/>
    <w:rsid w:val="000B5559"/>
    <w:rsid w:val="000B63FF"/>
    <w:rsid w:val="000B72C9"/>
    <w:rsid w:val="000B7F47"/>
    <w:rsid w:val="000C0CB4"/>
    <w:rsid w:val="000C2270"/>
    <w:rsid w:val="000C3C2B"/>
    <w:rsid w:val="000C45C6"/>
    <w:rsid w:val="000C61C8"/>
    <w:rsid w:val="000C750D"/>
    <w:rsid w:val="000C794C"/>
    <w:rsid w:val="000C7F42"/>
    <w:rsid w:val="000D00F6"/>
    <w:rsid w:val="000D3B8A"/>
    <w:rsid w:val="000D55B2"/>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3E90"/>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4E4A"/>
    <w:rsid w:val="001754B4"/>
    <w:rsid w:val="00175E66"/>
    <w:rsid w:val="00177D97"/>
    <w:rsid w:val="00177FD1"/>
    <w:rsid w:val="0018270A"/>
    <w:rsid w:val="00183B98"/>
    <w:rsid w:val="001841BC"/>
    <w:rsid w:val="001849EF"/>
    <w:rsid w:val="001859E8"/>
    <w:rsid w:val="001904D4"/>
    <w:rsid w:val="0019062A"/>
    <w:rsid w:val="00192B45"/>
    <w:rsid w:val="00193113"/>
    <w:rsid w:val="00196535"/>
    <w:rsid w:val="00197372"/>
    <w:rsid w:val="001973B8"/>
    <w:rsid w:val="00197A57"/>
    <w:rsid w:val="001A2884"/>
    <w:rsid w:val="001A68E4"/>
    <w:rsid w:val="001A6F17"/>
    <w:rsid w:val="001B0B3B"/>
    <w:rsid w:val="001B4257"/>
    <w:rsid w:val="001B4615"/>
    <w:rsid w:val="001C17D8"/>
    <w:rsid w:val="001C705D"/>
    <w:rsid w:val="001C727C"/>
    <w:rsid w:val="001D1276"/>
    <w:rsid w:val="001D1BF5"/>
    <w:rsid w:val="001D1E30"/>
    <w:rsid w:val="001D4565"/>
    <w:rsid w:val="001D5124"/>
    <w:rsid w:val="001D7ACE"/>
    <w:rsid w:val="001E01C5"/>
    <w:rsid w:val="001E246A"/>
    <w:rsid w:val="001E3310"/>
    <w:rsid w:val="001E39C7"/>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34DC"/>
    <w:rsid w:val="0022490E"/>
    <w:rsid w:val="00225625"/>
    <w:rsid w:val="00225688"/>
    <w:rsid w:val="00226AFF"/>
    <w:rsid w:val="00227FE7"/>
    <w:rsid w:val="002315B7"/>
    <w:rsid w:val="00231D16"/>
    <w:rsid w:val="00232C23"/>
    <w:rsid w:val="002377A4"/>
    <w:rsid w:val="00240A2E"/>
    <w:rsid w:val="002424A1"/>
    <w:rsid w:val="00243146"/>
    <w:rsid w:val="00245875"/>
    <w:rsid w:val="00246261"/>
    <w:rsid w:val="00246B88"/>
    <w:rsid w:val="00251154"/>
    <w:rsid w:val="00252B0C"/>
    <w:rsid w:val="00252FF8"/>
    <w:rsid w:val="002541A5"/>
    <w:rsid w:val="00255913"/>
    <w:rsid w:val="00260C4D"/>
    <w:rsid w:val="00264835"/>
    <w:rsid w:val="00266FA5"/>
    <w:rsid w:val="002703A8"/>
    <w:rsid w:val="00270834"/>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B747D"/>
    <w:rsid w:val="002B7C1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27F1"/>
    <w:rsid w:val="002E626F"/>
    <w:rsid w:val="002E6DA2"/>
    <w:rsid w:val="002E76F6"/>
    <w:rsid w:val="002F0B29"/>
    <w:rsid w:val="002F23C9"/>
    <w:rsid w:val="002F29C6"/>
    <w:rsid w:val="002F788E"/>
    <w:rsid w:val="0030302F"/>
    <w:rsid w:val="00304E71"/>
    <w:rsid w:val="00306A54"/>
    <w:rsid w:val="00307766"/>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484"/>
    <w:rsid w:val="00344E49"/>
    <w:rsid w:val="003455FA"/>
    <w:rsid w:val="00346C6D"/>
    <w:rsid w:val="003538BB"/>
    <w:rsid w:val="003561E0"/>
    <w:rsid w:val="00356654"/>
    <w:rsid w:val="00356674"/>
    <w:rsid w:val="003568BA"/>
    <w:rsid w:val="00356962"/>
    <w:rsid w:val="00356FAD"/>
    <w:rsid w:val="00357082"/>
    <w:rsid w:val="00357BD2"/>
    <w:rsid w:val="0036253B"/>
    <w:rsid w:val="00362DEB"/>
    <w:rsid w:val="00363143"/>
    <w:rsid w:val="00363B9A"/>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051"/>
    <w:rsid w:val="003A1C74"/>
    <w:rsid w:val="003A3759"/>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2B26"/>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3BC"/>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66AF9"/>
    <w:rsid w:val="0047037C"/>
    <w:rsid w:val="004714E9"/>
    <w:rsid w:val="0047223F"/>
    <w:rsid w:val="00475CF8"/>
    <w:rsid w:val="0047714B"/>
    <w:rsid w:val="00480EE2"/>
    <w:rsid w:val="00483417"/>
    <w:rsid w:val="00484567"/>
    <w:rsid w:val="0048484A"/>
    <w:rsid w:val="00485347"/>
    <w:rsid w:val="00485A9F"/>
    <w:rsid w:val="00487637"/>
    <w:rsid w:val="00487E67"/>
    <w:rsid w:val="0049013E"/>
    <w:rsid w:val="0049416E"/>
    <w:rsid w:val="004944C1"/>
    <w:rsid w:val="004944E7"/>
    <w:rsid w:val="0049553F"/>
    <w:rsid w:val="00496BCC"/>
    <w:rsid w:val="004A061C"/>
    <w:rsid w:val="004A2DD2"/>
    <w:rsid w:val="004B1D44"/>
    <w:rsid w:val="004B515A"/>
    <w:rsid w:val="004B539E"/>
    <w:rsid w:val="004B6D54"/>
    <w:rsid w:val="004B7015"/>
    <w:rsid w:val="004B7EAB"/>
    <w:rsid w:val="004B7EC8"/>
    <w:rsid w:val="004C11DE"/>
    <w:rsid w:val="004C3275"/>
    <w:rsid w:val="004C33EB"/>
    <w:rsid w:val="004C4583"/>
    <w:rsid w:val="004C45C5"/>
    <w:rsid w:val="004C4751"/>
    <w:rsid w:val="004C5A9E"/>
    <w:rsid w:val="004C6369"/>
    <w:rsid w:val="004D0045"/>
    <w:rsid w:val="004D24CF"/>
    <w:rsid w:val="004D3CAF"/>
    <w:rsid w:val="004D4154"/>
    <w:rsid w:val="004D4C3D"/>
    <w:rsid w:val="004D531D"/>
    <w:rsid w:val="004D5E5B"/>
    <w:rsid w:val="004D73B1"/>
    <w:rsid w:val="004D789E"/>
    <w:rsid w:val="004D7E84"/>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2932"/>
    <w:rsid w:val="005333B2"/>
    <w:rsid w:val="005340CE"/>
    <w:rsid w:val="00534371"/>
    <w:rsid w:val="0053511E"/>
    <w:rsid w:val="0053565C"/>
    <w:rsid w:val="0053652A"/>
    <w:rsid w:val="005370F4"/>
    <w:rsid w:val="005379A5"/>
    <w:rsid w:val="0054270F"/>
    <w:rsid w:val="00546FFC"/>
    <w:rsid w:val="00547325"/>
    <w:rsid w:val="00551164"/>
    <w:rsid w:val="005513E4"/>
    <w:rsid w:val="00552023"/>
    <w:rsid w:val="005540BD"/>
    <w:rsid w:val="005543DE"/>
    <w:rsid w:val="00554432"/>
    <w:rsid w:val="00554472"/>
    <w:rsid w:val="00555863"/>
    <w:rsid w:val="0056070C"/>
    <w:rsid w:val="0056106A"/>
    <w:rsid w:val="005618AC"/>
    <w:rsid w:val="0056288A"/>
    <w:rsid w:val="00562C39"/>
    <w:rsid w:val="005630C0"/>
    <w:rsid w:val="0056497F"/>
    <w:rsid w:val="00566A42"/>
    <w:rsid w:val="00570A93"/>
    <w:rsid w:val="00572D52"/>
    <w:rsid w:val="00573157"/>
    <w:rsid w:val="00573C20"/>
    <w:rsid w:val="00573E9A"/>
    <w:rsid w:val="00576F4B"/>
    <w:rsid w:val="00577B68"/>
    <w:rsid w:val="00580FFB"/>
    <w:rsid w:val="00581A61"/>
    <w:rsid w:val="005820D6"/>
    <w:rsid w:val="005847EE"/>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47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15BF"/>
    <w:rsid w:val="005E57CF"/>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0D23"/>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3681"/>
    <w:rsid w:val="00686FAB"/>
    <w:rsid w:val="00687C79"/>
    <w:rsid w:val="00690209"/>
    <w:rsid w:val="006914E7"/>
    <w:rsid w:val="00691B21"/>
    <w:rsid w:val="00691C61"/>
    <w:rsid w:val="0069295D"/>
    <w:rsid w:val="00695140"/>
    <w:rsid w:val="00695D0F"/>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2F98"/>
    <w:rsid w:val="007031D7"/>
    <w:rsid w:val="00705EFA"/>
    <w:rsid w:val="00707B6C"/>
    <w:rsid w:val="00707C8E"/>
    <w:rsid w:val="00710F67"/>
    <w:rsid w:val="0071193A"/>
    <w:rsid w:val="00712136"/>
    <w:rsid w:val="00714875"/>
    <w:rsid w:val="00714ED9"/>
    <w:rsid w:val="007154D1"/>
    <w:rsid w:val="007155B4"/>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231E"/>
    <w:rsid w:val="007A346F"/>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8BE"/>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2A6"/>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5C36"/>
    <w:rsid w:val="008A6AB7"/>
    <w:rsid w:val="008A7465"/>
    <w:rsid w:val="008B1D63"/>
    <w:rsid w:val="008B27BE"/>
    <w:rsid w:val="008B3BA6"/>
    <w:rsid w:val="008B4319"/>
    <w:rsid w:val="008B47A3"/>
    <w:rsid w:val="008B7080"/>
    <w:rsid w:val="008C09FD"/>
    <w:rsid w:val="008C3069"/>
    <w:rsid w:val="008C3C61"/>
    <w:rsid w:val="008C4308"/>
    <w:rsid w:val="008C65B9"/>
    <w:rsid w:val="008D2F42"/>
    <w:rsid w:val="008D3295"/>
    <w:rsid w:val="008D4FEA"/>
    <w:rsid w:val="008D5241"/>
    <w:rsid w:val="008E19C2"/>
    <w:rsid w:val="008E2EAE"/>
    <w:rsid w:val="008E30AF"/>
    <w:rsid w:val="008E3EDD"/>
    <w:rsid w:val="008E45A3"/>
    <w:rsid w:val="008E55F0"/>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0FFB"/>
    <w:rsid w:val="00911B75"/>
    <w:rsid w:val="009122A1"/>
    <w:rsid w:val="00912E9F"/>
    <w:rsid w:val="00914508"/>
    <w:rsid w:val="009147A7"/>
    <w:rsid w:val="009164A6"/>
    <w:rsid w:val="00920C03"/>
    <w:rsid w:val="009220AE"/>
    <w:rsid w:val="00923647"/>
    <w:rsid w:val="00924967"/>
    <w:rsid w:val="00926966"/>
    <w:rsid w:val="00927FD8"/>
    <w:rsid w:val="00930982"/>
    <w:rsid w:val="00931179"/>
    <w:rsid w:val="00931AA8"/>
    <w:rsid w:val="00931DB4"/>
    <w:rsid w:val="009321D7"/>
    <w:rsid w:val="00932C5E"/>
    <w:rsid w:val="00936C69"/>
    <w:rsid w:val="0094229E"/>
    <w:rsid w:val="00942621"/>
    <w:rsid w:val="009446E1"/>
    <w:rsid w:val="00950950"/>
    <w:rsid w:val="00951219"/>
    <w:rsid w:val="009512D5"/>
    <w:rsid w:val="009536D0"/>
    <w:rsid w:val="00953D79"/>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4786"/>
    <w:rsid w:val="009A497A"/>
    <w:rsid w:val="009A6902"/>
    <w:rsid w:val="009A7DBA"/>
    <w:rsid w:val="009B02AB"/>
    <w:rsid w:val="009B1082"/>
    <w:rsid w:val="009B274B"/>
    <w:rsid w:val="009B2C8D"/>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222C"/>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3859"/>
    <w:rsid w:val="00A04674"/>
    <w:rsid w:val="00A06F0B"/>
    <w:rsid w:val="00A07234"/>
    <w:rsid w:val="00A114B8"/>
    <w:rsid w:val="00A12372"/>
    <w:rsid w:val="00A1244D"/>
    <w:rsid w:val="00A13C2C"/>
    <w:rsid w:val="00A210A4"/>
    <w:rsid w:val="00A24E29"/>
    <w:rsid w:val="00A24F43"/>
    <w:rsid w:val="00A26BC6"/>
    <w:rsid w:val="00A31435"/>
    <w:rsid w:val="00A318B1"/>
    <w:rsid w:val="00A323E8"/>
    <w:rsid w:val="00A32992"/>
    <w:rsid w:val="00A3592B"/>
    <w:rsid w:val="00A36925"/>
    <w:rsid w:val="00A4066B"/>
    <w:rsid w:val="00A40872"/>
    <w:rsid w:val="00A40FE9"/>
    <w:rsid w:val="00A5455C"/>
    <w:rsid w:val="00A54C1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A031D"/>
    <w:rsid w:val="00AA04BB"/>
    <w:rsid w:val="00AA0BB8"/>
    <w:rsid w:val="00AA18C0"/>
    <w:rsid w:val="00AA4AB9"/>
    <w:rsid w:val="00AA505F"/>
    <w:rsid w:val="00AA62ED"/>
    <w:rsid w:val="00AA66A1"/>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AF4658"/>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EB9"/>
    <w:rsid w:val="00B701FE"/>
    <w:rsid w:val="00B70C30"/>
    <w:rsid w:val="00B72F86"/>
    <w:rsid w:val="00B75641"/>
    <w:rsid w:val="00B76B38"/>
    <w:rsid w:val="00B76EC7"/>
    <w:rsid w:val="00B7704B"/>
    <w:rsid w:val="00B80760"/>
    <w:rsid w:val="00B81A73"/>
    <w:rsid w:val="00B8309D"/>
    <w:rsid w:val="00B92691"/>
    <w:rsid w:val="00B94989"/>
    <w:rsid w:val="00B9793F"/>
    <w:rsid w:val="00BA0192"/>
    <w:rsid w:val="00BA13B9"/>
    <w:rsid w:val="00BA1596"/>
    <w:rsid w:val="00BA4BE6"/>
    <w:rsid w:val="00BA55F8"/>
    <w:rsid w:val="00BA7927"/>
    <w:rsid w:val="00BB06FC"/>
    <w:rsid w:val="00BB0BA2"/>
    <w:rsid w:val="00BB334A"/>
    <w:rsid w:val="00BB3AF6"/>
    <w:rsid w:val="00BB4DAF"/>
    <w:rsid w:val="00BB7279"/>
    <w:rsid w:val="00BB7333"/>
    <w:rsid w:val="00BC049E"/>
    <w:rsid w:val="00BC1EB5"/>
    <w:rsid w:val="00BC319C"/>
    <w:rsid w:val="00BC4809"/>
    <w:rsid w:val="00BC5246"/>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16DEF"/>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531F"/>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C7029"/>
    <w:rsid w:val="00CD0871"/>
    <w:rsid w:val="00CD2E74"/>
    <w:rsid w:val="00CD400E"/>
    <w:rsid w:val="00CD42C8"/>
    <w:rsid w:val="00CD53A9"/>
    <w:rsid w:val="00CD564A"/>
    <w:rsid w:val="00CE33DD"/>
    <w:rsid w:val="00CE34DA"/>
    <w:rsid w:val="00CE5756"/>
    <w:rsid w:val="00CE57DC"/>
    <w:rsid w:val="00CE689C"/>
    <w:rsid w:val="00CE6BF2"/>
    <w:rsid w:val="00CE7A7A"/>
    <w:rsid w:val="00CF1821"/>
    <w:rsid w:val="00CF29AB"/>
    <w:rsid w:val="00CF4CD6"/>
    <w:rsid w:val="00CF5B02"/>
    <w:rsid w:val="00CF70FA"/>
    <w:rsid w:val="00D045E0"/>
    <w:rsid w:val="00D0478B"/>
    <w:rsid w:val="00D06ED2"/>
    <w:rsid w:val="00D11207"/>
    <w:rsid w:val="00D11399"/>
    <w:rsid w:val="00D11575"/>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4A17"/>
    <w:rsid w:val="00D461BC"/>
    <w:rsid w:val="00D47F54"/>
    <w:rsid w:val="00D51631"/>
    <w:rsid w:val="00D51F4E"/>
    <w:rsid w:val="00D520FF"/>
    <w:rsid w:val="00D521A6"/>
    <w:rsid w:val="00D54A29"/>
    <w:rsid w:val="00D63E37"/>
    <w:rsid w:val="00D66718"/>
    <w:rsid w:val="00D6756E"/>
    <w:rsid w:val="00D705B1"/>
    <w:rsid w:val="00D7116B"/>
    <w:rsid w:val="00D71F22"/>
    <w:rsid w:val="00D72F15"/>
    <w:rsid w:val="00D7451B"/>
    <w:rsid w:val="00D77758"/>
    <w:rsid w:val="00D81CBE"/>
    <w:rsid w:val="00D85A9B"/>
    <w:rsid w:val="00D87F7D"/>
    <w:rsid w:val="00D91402"/>
    <w:rsid w:val="00D926A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287A"/>
    <w:rsid w:val="00DC334D"/>
    <w:rsid w:val="00DC4199"/>
    <w:rsid w:val="00DC4781"/>
    <w:rsid w:val="00DC59AE"/>
    <w:rsid w:val="00DD0A98"/>
    <w:rsid w:val="00DD0B50"/>
    <w:rsid w:val="00DD11F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34"/>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4A7F"/>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5FF0"/>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8A0"/>
    <w:rsid w:val="00EA2B9E"/>
    <w:rsid w:val="00EA4275"/>
    <w:rsid w:val="00EA51C9"/>
    <w:rsid w:val="00EA5B77"/>
    <w:rsid w:val="00EA613D"/>
    <w:rsid w:val="00EA72FB"/>
    <w:rsid w:val="00EB03CF"/>
    <w:rsid w:val="00EB044E"/>
    <w:rsid w:val="00EB3224"/>
    <w:rsid w:val="00EB3EA0"/>
    <w:rsid w:val="00EB7882"/>
    <w:rsid w:val="00EC0D08"/>
    <w:rsid w:val="00EC1887"/>
    <w:rsid w:val="00EC211A"/>
    <w:rsid w:val="00EC4CBB"/>
    <w:rsid w:val="00EC561D"/>
    <w:rsid w:val="00EC57F8"/>
    <w:rsid w:val="00EC74D0"/>
    <w:rsid w:val="00EC7B24"/>
    <w:rsid w:val="00ED1B1B"/>
    <w:rsid w:val="00ED1F94"/>
    <w:rsid w:val="00ED5615"/>
    <w:rsid w:val="00ED69E9"/>
    <w:rsid w:val="00ED740F"/>
    <w:rsid w:val="00ED7C2D"/>
    <w:rsid w:val="00EE1127"/>
    <w:rsid w:val="00EE1731"/>
    <w:rsid w:val="00EE1A26"/>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75CB"/>
    <w:rsid w:val="00F2799D"/>
    <w:rsid w:val="00F27CF0"/>
    <w:rsid w:val="00F305A0"/>
    <w:rsid w:val="00F31ED3"/>
    <w:rsid w:val="00F34618"/>
    <w:rsid w:val="00F34A45"/>
    <w:rsid w:val="00F34B93"/>
    <w:rsid w:val="00F3548C"/>
    <w:rsid w:val="00F35AC4"/>
    <w:rsid w:val="00F374C7"/>
    <w:rsid w:val="00F41983"/>
    <w:rsid w:val="00F42E9E"/>
    <w:rsid w:val="00F4335D"/>
    <w:rsid w:val="00F52506"/>
    <w:rsid w:val="00F52669"/>
    <w:rsid w:val="00F54041"/>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1AB"/>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7701"/>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 w:type="paragraph" w:customStyle="1" w:styleId="xmsonormal">
    <w:name w:val="x_msonormal"/>
    <w:basedOn w:val="Normal"/>
    <w:rsid w:val="00EE1A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26096436">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1941382">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1134130">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getinvolvedclearinghouse.org/"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connectingthecaus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etinvolvedclearinghouse.org/content/hot-topic-december-202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s02web.zoom.us/j/86131303138?pwd=RlBWN2U4SWpZZEdXNEhOem9uTUZJdz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ightyfoundation.org/volunteer-engagement/models/"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647B4DBF4E4EDE49BBC574C5B27189E3" ma:contentTypeVersion="14" ma:contentTypeDescription="Create a new document." ma:contentTypeScope="" ma:versionID="8fbb780da7e9f769a4df9fdb8f91ce89">
  <xsd:schema xmlns:xsd="http://www.w3.org/2001/XMLSchema" xmlns:xs="http://www.w3.org/2001/XMLSchema" xmlns:p="http://schemas.microsoft.com/office/2006/metadata/properties" xmlns:ns3="85f3609a-6966-4712-b89c-5235a3a87f4d" xmlns:ns4="8109b1a3-7cf7-4bc5-b4e6-aad3d4aecdf4" targetNamespace="http://schemas.microsoft.com/office/2006/metadata/properties" ma:root="true" ma:fieldsID="9eef4d3f449ef9c86dbbc56273812c23" ns3:_="" ns4:_="">
    <xsd:import namespace="85f3609a-6966-4712-b89c-5235a3a87f4d"/>
    <xsd:import namespace="8109b1a3-7cf7-4bc5-b4e6-aad3d4a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3609a-6966-4712-b89c-5235a3a8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9b1a3-7cf7-4bc5-b4e6-aad3d4aec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8B594-B9C5-44CB-A25F-55BD44C7B6FD}">
  <ds:schemaRefs>
    <ds:schemaRef ds:uri="http://purl.org/dc/elements/1.1/"/>
    <ds:schemaRef ds:uri="http://purl.org/dc/dcmitype/"/>
    <ds:schemaRef ds:uri="8109b1a3-7cf7-4bc5-b4e6-aad3d4aecdf4"/>
    <ds:schemaRef ds:uri="85f3609a-6966-4712-b89c-5235a3a87f4d"/>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EFF0BED-D582-4082-87E7-5C5FDB1BCFF6}">
  <ds:schemaRefs>
    <ds:schemaRef ds:uri="http://schemas.openxmlformats.org/officeDocument/2006/bibliography"/>
  </ds:schemaRefs>
</ds:datastoreItem>
</file>

<file path=customXml/itemProps3.xml><?xml version="1.0" encoding="utf-8"?>
<ds:datastoreItem xmlns:ds="http://schemas.openxmlformats.org/officeDocument/2006/customXml" ds:itemID="{C2C1DA88-6ADA-4222-BAD1-5ADE658D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3609a-6966-4712-b89c-5235a3a87f4d"/>
    <ds:schemaRef ds:uri="8109b1a3-7cf7-4bc5-b4e6-aad3d4a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F08B7-C4D6-474F-B45A-62702C8EC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21</cp:revision>
  <dcterms:created xsi:type="dcterms:W3CDTF">2021-12-16T19:13:00Z</dcterms:created>
  <dcterms:modified xsi:type="dcterms:W3CDTF">2022-01-07T21:19:00Z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0x010100647B4DBF4E4EDE49BBC574C5B27189E3</vt:lpwstr>
  </property>
</Properties>
</file>